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7A" w:rsidRDefault="005401A3" w:rsidP="00F64554">
      <w:pPr>
        <w:jc w:val="center"/>
      </w:pPr>
      <w:r>
        <w:t>Compte-rendu de la réunion du 26/11/2022, à Quins (12), chez la coterie Saget</w:t>
      </w:r>
    </w:p>
    <w:p w:rsidR="00FE3F17" w:rsidRDefault="00FE3F17"/>
    <w:p w:rsidR="005401A3" w:rsidRDefault="005401A3">
      <w:r>
        <w:t>Etaient présents :</w:t>
      </w:r>
    </w:p>
    <w:p w:rsidR="005401A3" w:rsidRDefault="005401A3" w:rsidP="00F64554">
      <w:pPr>
        <w:spacing w:after="0"/>
      </w:pPr>
      <w:r>
        <w:t>Coterie Jouannet, la Franchise des Jouffrets</w:t>
      </w:r>
    </w:p>
    <w:p w:rsidR="005401A3" w:rsidRDefault="005401A3" w:rsidP="00F64554">
      <w:pPr>
        <w:spacing w:after="0"/>
      </w:pPr>
      <w:r>
        <w:t>Coterie Brossard, La Tolérance de Parigné l’Evêque</w:t>
      </w:r>
    </w:p>
    <w:p w:rsidR="005401A3" w:rsidRDefault="005401A3" w:rsidP="00F64554">
      <w:pPr>
        <w:spacing w:after="0"/>
      </w:pPr>
      <w:r>
        <w:t>Coterie Nau, la Générosité d’Avensan</w:t>
      </w:r>
    </w:p>
    <w:p w:rsidR="005401A3" w:rsidRDefault="005401A3" w:rsidP="00F64554">
      <w:pPr>
        <w:spacing w:after="0"/>
      </w:pPr>
      <w:r>
        <w:t>Coterie Prué, la Générosité de Bordeaux</w:t>
      </w:r>
    </w:p>
    <w:p w:rsidR="005401A3" w:rsidRDefault="005401A3" w:rsidP="00F64554">
      <w:pPr>
        <w:spacing w:after="0"/>
      </w:pPr>
      <w:r>
        <w:t>Coterie Milan, la Modestie de Cluny</w:t>
      </w:r>
    </w:p>
    <w:p w:rsidR="005401A3" w:rsidRDefault="005401A3" w:rsidP="00F64554">
      <w:pPr>
        <w:spacing w:after="0"/>
      </w:pPr>
      <w:r>
        <w:t>Coterie Flornoy, la Tolérance de Laval</w:t>
      </w:r>
    </w:p>
    <w:p w:rsidR="005401A3" w:rsidRDefault="005401A3" w:rsidP="00F64554">
      <w:pPr>
        <w:spacing w:after="0"/>
      </w:pPr>
      <w:r>
        <w:t>Coterie Favière, la Bonté d’Urzy</w:t>
      </w:r>
    </w:p>
    <w:p w:rsidR="005401A3" w:rsidRDefault="005401A3" w:rsidP="00F64554">
      <w:pPr>
        <w:spacing w:after="0"/>
      </w:pPr>
      <w:r>
        <w:t>Coterie Mercier, la Fidélité de Rochefort-sur-mer</w:t>
      </w:r>
    </w:p>
    <w:p w:rsidR="005401A3" w:rsidRDefault="005401A3" w:rsidP="00F64554">
      <w:pPr>
        <w:spacing w:after="0"/>
      </w:pPr>
      <w:r>
        <w:t>Coterie Graziana, la Résilience de Macau</w:t>
      </w:r>
    </w:p>
    <w:p w:rsidR="005401A3" w:rsidRDefault="005401A3" w:rsidP="00F64554">
      <w:pPr>
        <w:spacing w:after="0"/>
      </w:pPr>
      <w:r>
        <w:t>Coterie Organini, stagiaire</w:t>
      </w:r>
    </w:p>
    <w:p w:rsidR="005401A3" w:rsidRDefault="005401A3" w:rsidP="00F64554">
      <w:pPr>
        <w:spacing w:after="0"/>
      </w:pPr>
      <w:r>
        <w:t>Coterie Garnier, stagiaire</w:t>
      </w:r>
    </w:p>
    <w:p w:rsidR="005401A3" w:rsidRDefault="005401A3" w:rsidP="00F64554">
      <w:pPr>
        <w:spacing w:after="0"/>
      </w:pPr>
      <w:r>
        <w:t>Coterie Saget, la Sagesse de Villeneuve St Georges</w:t>
      </w:r>
    </w:p>
    <w:p w:rsidR="005401A3" w:rsidRDefault="005401A3" w:rsidP="00F64554">
      <w:pPr>
        <w:spacing w:after="0"/>
      </w:pPr>
      <w:r>
        <w:t>Coterie Vérine, la Tranquillité de Caen</w:t>
      </w:r>
    </w:p>
    <w:p w:rsidR="005401A3" w:rsidRDefault="005401A3" w:rsidP="00F64554">
      <w:pPr>
        <w:spacing w:after="0"/>
      </w:pPr>
      <w:r>
        <w:t>Coterie Mesnil, stagiaire</w:t>
      </w:r>
    </w:p>
    <w:p w:rsidR="005401A3" w:rsidRDefault="005401A3" w:rsidP="00F64554">
      <w:pPr>
        <w:spacing w:after="0"/>
      </w:pPr>
      <w:r>
        <w:t>Coterie Merlat, stagiaire</w:t>
      </w:r>
    </w:p>
    <w:p w:rsidR="005401A3" w:rsidRDefault="005401A3" w:rsidP="00F64554">
      <w:pPr>
        <w:spacing w:after="0"/>
      </w:pPr>
      <w:r>
        <w:t>Coterie Chevalard, aspirant tdp dit « Provençal »</w:t>
      </w:r>
    </w:p>
    <w:p w:rsidR="005401A3" w:rsidRDefault="005401A3" w:rsidP="00F64554">
      <w:pPr>
        <w:spacing w:after="0"/>
      </w:pPr>
      <w:r>
        <w:t>Coterie Monnereau, la Fraternité de Martigues</w:t>
      </w:r>
    </w:p>
    <w:p w:rsidR="005401A3" w:rsidRDefault="005401A3" w:rsidP="00F64554">
      <w:pPr>
        <w:spacing w:after="0"/>
      </w:pPr>
      <w:r>
        <w:t>Coterie Boissanfray, l’Ouverture de St Hilaire le Châtel</w:t>
      </w:r>
    </w:p>
    <w:p w:rsidR="00F64554" w:rsidRDefault="00F64554" w:rsidP="00F64554">
      <w:pPr>
        <w:spacing w:after="0"/>
      </w:pPr>
      <w:r>
        <w:t>Coterie Finaud, aspirant tdp dit « Parisien »</w:t>
      </w:r>
    </w:p>
    <w:p w:rsidR="005401A3" w:rsidRDefault="005401A3" w:rsidP="00F64554">
      <w:pPr>
        <w:spacing w:after="0"/>
      </w:pPr>
    </w:p>
    <w:p w:rsidR="00BE619C" w:rsidRDefault="00BE619C" w:rsidP="00F64554">
      <w:pPr>
        <w:spacing w:after="0"/>
        <w:jc w:val="both"/>
      </w:pPr>
      <w:r>
        <w:t>9 h 20 : la réunion commence par la présentation de l’ordre du jour.</w:t>
      </w:r>
    </w:p>
    <w:p w:rsidR="00F64554" w:rsidRDefault="00F64554" w:rsidP="00F64554">
      <w:pPr>
        <w:spacing w:after="0"/>
        <w:jc w:val="both"/>
      </w:pPr>
    </w:p>
    <w:p w:rsidR="00BE619C" w:rsidRDefault="00BE619C" w:rsidP="00F64554">
      <w:pPr>
        <w:spacing w:after="0"/>
        <w:jc w:val="both"/>
      </w:pPr>
      <w:r>
        <w:t>9 h 30 : tour de table de présentation des compagnons, itinérants et stagiaires.</w:t>
      </w:r>
    </w:p>
    <w:p w:rsidR="00F64554" w:rsidRDefault="00F64554" w:rsidP="00F64554">
      <w:pPr>
        <w:spacing w:after="0"/>
        <w:jc w:val="both"/>
      </w:pPr>
    </w:p>
    <w:p w:rsidR="00BE619C" w:rsidRDefault="00BE619C" w:rsidP="00F64554">
      <w:pPr>
        <w:spacing w:after="0"/>
        <w:jc w:val="both"/>
      </w:pPr>
      <w:r>
        <w:t xml:space="preserve">Thomas Organini se présente, il </w:t>
      </w:r>
      <w:r w:rsidR="00E47960">
        <w:t>a embauché chez le Bordelais Pru</w:t>
      </w:r>
      <w:r>
        <w:t>é, il attaque un « Titre Pro » à la FCMB.</w:t>
      </w:r>
    </w:p>
    <w:p w:rsidR="00F64554" w:rsidRDefault="00F64554" w:rsidP="00F64554">
      <w:pPr>
        <w:spacing w:after="0"/>
        <w:jc w:val="both"/>
      </w:pPr>
    </w:p>
    <w:p w:rsidR="00BE619C" w:rsidRDefault="00BE619C" w:rsidP="00F64554">
      <w:pPr>
        <w:spacing w:after="0"/>
        <w:jc w:val="both"/>
      </w:pPr>
      <w:r>
        <w:t>Laurette Garnier nous présentera son dessin du blason de la corporation, qui est son sujet de travail d’adoption. Elle gâche le journal, et nous dit que ce n’est pas facile, mais elle ne lâche rien.</w:t>
      </w:r>
    </w:p>
    <w:p w:rsidR="00F64554" w:rsidRDefault="00F64554" w:rsidP="00F64554">
      <w:pPr>
        <w:spacing w:after="0"/>
        <w:jc w:val="both"/>
      </w:pPr>
    </w:p>
    <w:p w:rsidR="00BE619C" w:rsidRDefault="00BE619C" w:rsidP="00F64554">
      <w:pPr>
        <w:spacing w:after="0"/>
        <w:jc w:val="both"/>
      </w:pPr>
      <w:r>
        <w:t>Lilian Mesnil nous dit que ça se passe bien dans le point de passage, il nous parle de son embauche et des stages prodigués en Normandie, notamment un relevé d’ogive. Au lycée ça se passe bien, il a passé la R408, il a des difficultés en dessin, sa progression n’avance pas très bien, mais ça se passe bien en entreprise.</w:t>
      </w:r>
    </w:p>
    <w:p w:rsidR="00F64554" w:rsidRDefault="00F64554" w:rsidP="00F64554">
      <w:pPr>
        <w:spacing w:after="0"/>
        <w:jc w:val="both"/>
      </w:pPr>
    </w:p>
    <w:p w:rsidR="00E46A62" w:rsidRDefault="00E46A62" w:rsidP="00F64554">
      <w:pPr>
        <w:spacing w:after="0"/>
        <w:jc w:val="both"/>
      </w:pPr>
      <w:r>
        <w:t>Arthur Merlat est en 2° année de BP, il commence à étudier la gravure, ses soirées sont dédiées aux maquettes. Il nous lit son courrier de demande d’intégration à notre société, il est stagiaire depuis septembre, on lui souhaite la bienvenue. La cayenne de Brafc voudrait le mettre en chantier pour l’adoption en mai prochain.</w:t>
      </w:r>
    </w:p>
    <w:p w:rsidR="00F64554" w:rsidRDefault="00F64554" w:rsidP="00F64554">
      <w:pPr>
        <w:spacing w:after="0"/>
        <w:jc w:val="both"/>
      </w:pPr>
    </w:p>
    <w:p w:rsidR="00E46A62" w:rsidRDefault="00E46A62" w:rsidP="00F64554">
      <w:pPr>
        <w:spacing w:after="0"/>
        <w:jc w:val="both"/>
      </w:pPr>
      <w:r>
        <w:t xml:space="preserve">Lucas Chevalard nous dit que les coteries sur le point de passage sont très différents, mais ça se passe bien, nous pensons justement que c’est bon pour eux d’apprendre à respecter les différences de l’autre, ils en conviennent même si ce n’est pas simple…son entreprise est très différente de ce </w:t>
      </w:r>
      <w:r>
        <w:lastRenderedPageBreak/>
        <w:t>qu’il a pu connaître avant. La vie dans le point de passage n’est pas facile à organiser, dû aux horaires différents de chacun, il produit des maquettes le soir, il nous dit que la coterie Beltoise est très présente avec les jeunes. Il progresse bien en taille, dû à la pratique régulière chez N.R. les deux coteries du point de passage souhaitent discuter avec des compagnons pour les aider à s’harmoniser.</w:t>
      </w:r>
    </w:p>
    <w:p w:rsidR="00F64554" w:rsidRDefault="00F64554" w:rsidP="00F64554">
      <w:pPr>
        <w:spacing w:after="0"/>
        <w:jc w:val="both"/>
      </w:pPr>
    </w:p>
    <w:p w:rsidR="00E46A62" w:rsidRDefault="00E46A62" w:rsidP="00F64554">
      <w:pPr>
        <w:spacing w:after="0"/>
        <w:jc w:val="both"/>
      </w:pPr>
      <w:r>
        <w:t>10 h 00 : réunion de compagnons, les stagiaires retournent à leurs travaux d’étude sur les cadrans solaires</w:t>
      </w:r>
    </w:p>
    <w:p w:rsidR="00F64554" w:rsidRDefault="00F64554" w:rsidP="00F64554">
      <w:pPr>
        <w:spacing w:after="0"/>
        <w:jc w:val="both"/>
      </w:pPr>
    </w:p>
    <w:p w:rsidR="00FE3F17" w:rsidRDefault="00FE3F17" w:rsidP="00F64554">
      <w:pPr>
        <w:spacing w:after="0"/>
        <w:jc w:val="both"/>
      </w:pPr>
      <w:r>
        <w:t>On ne peut pas avoir de compte rendu du comité d’éthique, vu que toutes les parties ne se sont pas exprimées, la discussion continue, mais ça n’est pas simple.</w:t>
      </w:r>
    </w:p>
    <w:p w:rsidR="00F64554" w:rsidRDefault="00F64554" w:rsidP="00F64554">
      <w:pPr>
        <w:spacing w:after="0"/>
        <w:jc w:val="both"/>
      </w:pPr>
    </w:p>
    <w:p w:rsidR="00FE3F17" w:rsidRDefault="00FE3F17" w:rsidP="00F64554">
      <w:pPr>
        <w:spacing w:after="0"/>
        <w:jc w:val="both"/>
      </w:pPr>
      <w:r>
        <w:t>Une discussion sur le statut de stagiaire démarre, un groupe de travail animé par la coterie Milan est crée en vue de voter au congrès.</w:t>
      </w:r>
    </w:p>
    <w:p w:rsidR="00F64554" w:rsidRDefault="00F64554" w:rsidP="00F64554">
      <w:pPr>
        <w:spacing w:after="0"/>
        <w:jc w:val="both"/>
      </w:pPr>
    </w:p>
    <w:p w:rsidR="00FE3F17" w:rsidRDefault="00E47960" w:rsidP="00F64554">
      <w:pPr>
        <w:spacing w:after="0"/>
        <w:jc w:val="both"/>
      </w:pPr>
      <w:r>
        <w:t xml:space="preserve">Suite à la réunion du comité d’éthique de Mai dernier, </w:t>
      </w:r>
      <w:r w:rsidR="00FE3F17">
        <w:t xml:space="preserve">Bordelais Prué signale qu’il n’y a pas de </w:t>
      </w:r>
      <w:r>
        <w:t>problèmes éthiques</w:t>
      </w:r>
      <w:r w:rsidR="00FE3F17">
        <w:t xml:space="preserve"> à exposer individuellement, accompagné par l’ACPTDP, mais ça doit être fait avec subtilité.</w:t>
      </w:r>
    </w:p>
    <w:p w:rsidR="00F64554" w:rsidRDefault="00F64554" w:rsidP="00F64554">
      <w:pPr>
        <w:spacing w:after="0"/>
        <w:jc w:val="both"/>
      </w:pPr>
    </w:p>
    <w:p w:rsidR="00E46A62" w:rsidRDefault="00E46A62" w:rsidP="00F64554">
      <w:pPr>
        <w:spacing w:after="0"/>
        <w:jc w:val="both"/>
      </w:pPr>
      <w:r>
        <w:t>11 h 00 : pause</w:t>
      </w:r>
    </w:p>
    <w:p w:rsidR="00F64554" w:rsidRDefault="00F64554" w:rsidP="00F64554">
      <w:pPr>
        <w:spacing w:after="0"/>
        <w:jc w:val="both"/>
      </w:pPr>
    </w:p>
    <w:p w:rsidR="00E46A62" w:rsidRDefault="00E46A62" w:rsidP="00F64554">
      <w:pPr>
        <w:spacing w:after="0"/>
        <w:jc w:val="both"/>
      </w:pPr>
      <w:r>
        <w:t xml:space="preserve">11 h 10 : </w:t>
      </w:r>
      <w:r w:rsidR="00437564">
        <w:t>reprise</w:t>
      </w:r>
    </w:p>
    <w:p w:rsidR="00F64554" w:rsidRDefault="00F64554" w:rsidP="00F64554">
      <w:pPr>
        <w:spacing w:after="0"/>
        <w:jc w:val="both"/>
      </w:pPr>
    </w:p>
    <w:p w:rsidR="00437564" w:rsidRDefault="00437564" w:rsidP="00F64554">
      <w:pPr>
        <w:spacing w:after="0"/>
        <w:jc w:val="both"/>
      </w:pPr>
      <w:r>
        <w:t>Bordelais Nau présente le projet de demander des subventions de fonctionnement aux associations, qui ne sont engageante d’aucune manière, chaque association y a droit, ça serait dommage de passer à côté. Il propose de monter un dossier pour financer une remorque de stage équipée en matériel, car c’est souvent le matériel personnel qui est utilisé et usé lors des stages.</w:t>
      </w:r>
    </w:p>
    <w:p w:rsidR="00F64554" w:rsidRDefault="00F64554" w:rsidP="00F64554">
      <w:pPr>
        <w:spacing w:after="0"/>
        <w:jc w:val="both"/>
      </w:pPr>
    </w:p>
    <w:p w:rsidR="00437564" w:rsidRDefault="00437564" w:rsidP="00F64554">
      <w:pPr>
        <w:spacing w:after="0"/>
        <w:jc w:val="both"/>
      </w:pPr>
      <w:r>
        <w:t>Bordelais Prué envisage d’augmenter les cotisations pour anticiper le trou financier qui pourrait arriver si l’on ne vend pas de travaux prochainement, le débat est lancé, vote au congrès.</w:t>
      </w:r>
    </w:p>
    <w:p w:rsidR="00FB6588" w:rsidRDefault="00FB6588" w:rsidP="00F64554">
      <w:pPr>
        <w:spacing w:after="0"/>
        <w:jc w:val="both"/>
      </w:pPr>
      <w:r>
        <w:t>Bordelais Prué nous présente également un projet sur un lieu, le château de la Thibaudière, à Montreuil-Juigné (49), où nous pourrions intervenir de manière régulière, voir</w:t>
      </w:r>
      <w:r w:rsidR="00E47960">
        <w:t>e signer un bail emphytéotique. Un lien a été mis sur le site par ses soins, il ira sur site avec les compagnons de sa cayenne, en présence du compagnon Gallard et Richard.</w:t>
      </w:r>
    </w:p>
    <w:p w:rsidR="00F64554" w:rsidRDefault="00F64554" w:rsidP="00F64554">
      <w:pPr>
        <w:spacing w:after="0"/>
        <w:jc w:val="both"/>
      </w:pPr>
    </w:p>
    <w:p w:rsidR="00437564" w:rsidRDefault="00437564" w:rsidP="00F64554">
      <w:pPr>
        <w:spacing w:after="0"/>
        <w:jc w:val="both"/>
      </w:pPr>
      <w:r>
        <w:t>La coterie Milan nous expose le mode fonctionnement de la cayenne du sud, les absents défraient les présents aux réunions.</w:t>
      </w:r>
    </w:p>
    <w:p w:rsidR="00F64554" w:rsidRDefault="00F64554" w:rsidP="00F64554">
      <w:pPr>
        <w:spacing w:after="0"/>
        <w:jc w:val="both"/>
      </w:pPr>
    </w:p>
    <w:p w:rsidR="00437564" w:rsidRDefault="00437564" w:rsidP="00F64554">
      <w:pPr>
        <w:spacing w:after="0"/>
        <w:jc w:val="both"/>
      </w:pPr>
      <w:r>
        <w:t xml:space="preserve">La coterie Vérine confirme que la réunion de mars </w:t>
      </w:r>
      <w:r w:rsidR="0058274E">
        <w:t>aura lieu chez lui, le stage gravure continuera, de la calligraphie à la réalisation.</w:t>
      </w:r>
      <w:r>
        <w:t xml:space="preserve"> </w:t>
      </w:r>
    </w:p>
    <w:p w:rsidR="00F64554" w:rsidRDefault="00F64554" w:rsidP="00F64554">
      <w:pPr>
        <w:spacing w:after="0"/>
        <w:jc w:val="both"/>
      </w:pPr>
    </w:p>
    <w:p w:rsidR="0058274E" w:rsidRDefault="0058274E" w:rsidP="00F64554">
      <w:pPr>
        <w:spacing w:after="0"/>
        <w:jc w:val="both"/>
      </w:pPr>
      <w:r>
        <w:t>La question de l’accolade est soulevée, on est censé la pratiquer la pratiquer en réunion entre initiés, les autres on leur serre la main. On ressent le besoin de rappeler qu’il ne faut pas confondre pratique civile et pratique compagnonnique, une mise à jour de l’accolade sera présentée au congrès.</w:t>
      </w:r>
    </w:p>
    <w:p w:rsidR="0058274E" w:rsidRDefault="0058274E" w:rsidP="00F64554">
      <w:pPr>
        <w:spacing w:after="0"/>
        <w:jc w:val="both"/>
      </w:pPr>
      <w:r>
        <w:t>Mayennais nous parle de la nouvelle société issue de l’Union Compagnonnique, les « fidèles au devoir ». Ils travaillent sur leur rituel et voudraient échanger avec nous à ce propos, voir organiser des actions communes, un courrier sera envoyé aux cayennes.</w:t>
      </w:r>
    </w:p>
    <w:p w:rsidR="0058274E" w:rsidRDefault="0058274E" w:rsidP="00F64554">
      <w:pPr>
        <w:spacing w:after="0"/>
        <w:jc w:val="both"/>
      </w:pPr>
      <w:r>
        <w:t>On discute de l’exécution de nos rituels, de leur préparation, comment améliorer la prestation.</w:t>
      </w:r>
    </w:p>
    <w:p w:rsidR="00F64554" w:rsidRDefault="00F64554" w:rsidP="00F64554">
      <w:pPr>
        <w:spacing w:after="0"/>
        <w:jc w:val="both"/>
      </w:pPr>
    </w:p>
    <w:p w:rsidR="0058274E" w:rsidRDefault="0058274E" w:rsidP="00F64554">
      <w:pPr>
        <w:spacing w:after="0"/>
        <w:jc w:val="both"/>
      </w:pPr>
      <w:r>
        <w:lastRenderedPageBreak/>
        <w:t>12 h 00 : apéro et repas</w:t>
      </w:r>
    </w:p>
    <w:p w:rsidR="00F64554" w:rsidRDefault="00F64554" w:rsidP="00F64554">
      <w:pPr>
        <w:spacing w:after="0"/>
        <w:jc w:val="both"/>
      </w:pPr>
    </w:p>
    <w:p w:rsidR="0058274E" w:rsidRDefault="0058274E" w:rsidP="00F64554">
      <w:pPr>
        <w:spacing w:after="0"/>
        <w:jc w:val="both"/>
      </w:pPr>
      <w:r>
        <w:t>14 h 15 : reprise</w:t>
      </w:r>
    </w:p>
    <w:p w:rsidR="00F64554" w:rsidRDefault="00F64554" w:rsidP="00F64554">
      <w:pPr>
        <w:spacing w:after="0"/>
        <w:jc w:val="both"/>
      </w:pPr>
    </w:p>
    <w:p w:rsidR="0058274E" w:rsidRDefault="0058274E" w:rsidP="00F64554">
      <w:pPr>
        <w:spacing w:after="0"/>
        <w:jc w:val="both"/>
      </w:pPr>
      <w:r>
        <w:t>Auvergnat soulève le problème des attributs donnés lors de l’adoption, il y a besoin de faire le point sur ce qui manque.</w:t>
      </w:r>
    </w:p>
    <w:p w:rsidR="00F64554" w:rsidRDefault="00F64554" w:rsidP="00F64554">
      <w:pPr>
        <w:spacing w:after="0"/>
        <w:jc w:val="both"/>
      </w:pPr>
    </w:p>
    <w:p w:rsidR="0058274E" w:rsidRDefault="0058274E" w:rsidP="00F64554">
      <w:pPr>
        <w:spacing w:after="0"/>
        <w:jc w:val="both"/>
      </w:pPr>
      <w:r>
        <w:t>Laurette Garnier nous présente son sujet de travail d’adoption, nous avons convenus qu’elle était prête à lancer la taille.</w:t>
      </w:r>
    </w:p>
    <w:p w:rsidR="00F64554" w:rsidRDefault="00F64554" w:rsidP="00F64554">
      <w:pPr>
        <w:spacing w:after="0"/>
        <w:jc w:val="both"/>
      </w:pPr>
    </w:p>
    <w:p w:rsidR="0058274E" w:rsidRDefault="0058274E" w:rsidP="00F64554">
      <w:pPr>
        <w:spacing w:after="0"/>
        <w:jc w:val="both"/>
      </w:pPr>
      <w:r>
        <w:t>Arthur Merlat nous présente également son projet de travail d’adoption</w:t>
      </w:r>
      <w:r w:rsidR="00FB6588">
        <w:t>, une belle fontaine avec une roue centrale. Le projet pourrait être simplifié, Arthur pourrait être corrigé sur une partie (la roue), le reste pourrait être taillé lors d’un stage collectif.</w:t>
      </w:r>
    </w:p>
    <w:p w:rsidR="00F64554" w:rsidRDefault="00F64554" w:rsidP="00F64554">
      <w:pPr>
        <w:spacing w:after="0"/>
        <w:jc w:val="both"/>
      </w:pPr>
    </w:p>
    <w:p w:rsidR="00FB6588" w:rsidRDefault="00FB6588" w:rsidP="00F64554">
      <w:pPr>
        <w:spacing w:after="0"/>
        <w:jc w:val="both"/>
      </w:pPr>
      <w:r>
        <w:t>Pour les journées du patrimoine, l’ensemble des cayennes devrait faire une action de son choix, afin de rayonner et renforcer</w:t>
      </w:r>
      <w:r w:rsidR="00E47960">
        <w:t xml:space="preserve"> l’exposition de la corporation, et ainsi permettre une meilleure communication de notre association.</w:t>
      </w:r>
    </w:p>
    <w:p w:rsidR="00F64554" w:rsidRDefault="00F64554" w:rsidP="00F64554">
      <w:pPr>
        <w:spacing w:after="0"/>
        <w:jc w:val="both"/>
      </w:pPr>
    </w:p>
    <w:p w:rsidR="00FB6588" w:rsidRDefault="00FB6588" w:rsidP="00F64554">
      <w:pPr>
        <w:spacing w:after="0"/>
        <w:jc w:val="both"/>
      </w:pPr>
      <w:r>
        <w:t xml:space="preserve">Un stage dessin est prévu à Moquet du 6 au 10 avril 2023. </w:t>
      </w:r>
    </w:p>
    <w:p w:rsidR="00F64554" w:rsidRDefault="00F64554" w:rsidP="00F64554">
      <w:pPr>
        <w:spacing w:after="0"/>
        <w:jc w:val="both"/>
      </w:pPr>
    </w:p>
    <w:p w:rsidR="00FB6588" w:rsidRDefault="00FB6588" w:rsidP="00F64554">
      <w:pPr>
        <w:spacing w:after="0"/>
        <w:jc w:val="both"/>
      </w:pPr>
      <w:r>
        <w:t>Lucas Chevalard nous lit ce qu’il a écrit sur les mères, s’ensuit une discussion sur ce thème, réflexion à suivre manifestement…</w:t>
      </w:r>
    </w:p>
    <w:p w:rsidR="0058274E" w:rsidRDefault="0058274E" w:rsidP="00F64554">
      <w:pPr>
        <w:spacing w:after="0"/>
        <w:jc w:val="both"/>
      </w:pPr>
    </w:p>
    <w:p w:rsidR="00437564" w:rsidRDefault="00437564" w:rsidP="00F64554">
      <w:pPr>
        <w:spacing w:after="0"/>
        <w:jc w:val="both"/>
      </w:pPr>
      <w:r>
        <w:t xml:space="preserve"> </w:t>
      </w:r>
      <w:r w:rsidR="00E47960">
        <w:t>Bordelais Nau</w:t>
      </w:r>
    </w:p>
    <w:p w:rsidR="00BE619C" w:rsidRDefault="00BE619C" w:rsidP="00F64554">
      <w:pPr>
        <w:spacing w:after="0"/>
        <w:jc w:val="both"/>
      </w:pPr>
    </w:p>
    <w:sectPr w:rsidR="00BE619C" w:rsidSect="00FE3F17">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08"/>
  <w:hyphenationZone w:val="425"/>
  <w:characterSpacingControl w:val="doNotCompress"/>
  <w:compat/>
  <w:rsids>
    <w:rsidRoot w:val="00801707"/>
    <w:rsid w:val="00227048"/>
    <w:rsid w:val="00437564"/>
    <w:rsid w:val="00466514"/>
    <w:rsid w:val="005401A3"/>
    <w:rsid w:val="0058274E"/>
    <w:rsid w:val="005E1655"/>
    <w:rsid w:val="00801707"/>
    <w:rsid w:val="00B01AAE"/>
    <w:rsid w:val="00BE619C"/>
    <w:rsid w:val="00E46A62"/>
    <w:rsid w:val="00E47960"/>
    <w:rsid w:val="00F64554"/>
    <w:rsid w:val="00FB6588"/>
    <w:rsid w:val="00FE3F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D1F33-B2D9-471C-872F-592A5336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946</Words>
  <Characters>5206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2022-12-04T10:11:00Z</dcterms:created>
  <dcterms:modified xsi:type="dcterms:W3CDTF">2022-12-05T19:35:00Z</dcterms:modified>
</cp:coreProperties>
</file>