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A2" w:rsidRPr="00261459" w:rsidRDefault="00253EA2" w:rsidP="009A2355">
      <w:pPr>
        <w:jc w:val="both"/>
        <w:rPr>
          <w:rFonts w:ascii="Times New Roman" w:eastAsia="Nanum Gothic" w:hAnsi="Times New Roman" w:cs="Times New Roman"/>
          <w:sz w:val="18"/>
          <w:szCs w:val="18"/>
        </w:rPr>
      </w:pPr>
    </w:p>
    <w:p w:rsidR="00253EA2" w:rsidRPr="00261459" w:rsidRDefault="00253EA2" w:rsidP="009A2355">
      <w:pPr>
        <w:jc w:val="center"/>
        <w:rPr>
          <w:rFonts w:ascii="Times New Roman" w:eastAsia="Nanum Gothic" w:hAnsi="Times New Roman" w:cs="Times New Roman"/>
          <w:sz w:val="18"/>
          <w:szCs w:val="18"/>
        </w:rPr>
      </w:pPr>
      <w:r w:rsidRPr="00261459">
        <w:rPr>
          <w:rFonts w:ascii="Times New Roman" w:eastAsia="Nanum Gothic" w:hAnsi="Times New Roman" w:cs="Times New Roman"/>
          <w:sz w:val="18"/>
          <w:szCs w:val="18"/>
        </w:rPr>
        <w:t>ASSOCIATION DE COMPAGNONS PASSANTS TAILLEURS DE PIERRE</w:t>
      </w:r>
    </w:p>
    <w:p w:rsidR="00253EA2" w:rsidRPr="00261459" w:rsidRDefault="00253EA2" w:rsidP="009A2355">
      <w:pPr>
        <w:jc w:val="center"/>
        <w:rPr>
          <w:rFonts w:ascii="Times New Roman" w:eastAsia="Nanum Gothic" w:hAnsi="Times New Roman" w:cs="Times New Roman"/>
          <w:sz w:val="18"/>
          <w:szCs w:val="18"/>
        </w:rPr>
      </w:pPr>
    </w:p>
    <w:p w:rsidR="00081E7C" w:rsidRDefault="00253EA2" w:rsidP="00AA6278">
      <w:pPr>
        <w:jc w:val="center"/>
        <w:rPr>
          <w:rFonts w:ascii="Times New Roman" w:eastAsia="Nanum Gothic" w:hAnsi="Times New Roman" w:cs="Times New Roman"/>
          <w:sz w:val="18"/>
          <w:szCs w:val="18"/>
        </w:rPr>
      </w:pPr>
      <w:r w:rsidRPr="00261459">
        <w:rPr>
          <w:rFonts w:ascii="Times New Roman" w:eastAsia="Nanum Gothic" w:hAnsi="Times New Roman" w:cs="Times New Roman"/>
          <w:sz w:val="18"/>
          <w:szCs w:val="18"/>
        </w:rPr>
        <w:t xml:space="preserve">CONVOCATION </w:t>
      </w:r>
      <w:r w:rsidR="00207C9C">
        <w:rPr>
          <w:rFonts w:ascii="Times New Roman" w:eastAsia="Nanum Gothic" w:hAnsi="Times New Roman" w:cs="Times New Roman"/>
          <w:sz w:val="18"/>
          <w:szCs w:val="18"/>
        </w:rPr>
        <w:t>AU CONGRES</w:t>
      </w:r>
      <w:r w:rsidR="00081E7C">
        <w:rPr>
          <w:rFonts w:ascii="Times New Roman" w:eastAsia="Nanum Gothic" w:hAnsi="Times New Roman" w:cs="Times New Roman"/>
          <w:sz w:val="18"/>
          <w:szCs w:val="18"/>
        </w:rPr>
        <w:t xml:space="preserve"> DE SAINT GIRONS</w:t>
      </w:r>
    </w:p>
    <w:p w:rsidR="00253EA2" w:rsidRDefault="00081E7C" w:rsidP="00AA6278">
      <w:pPr>
        <w:jc w:val="center"/>
        <w:rPr>
          <w:rFonts w:ascii="Times New Roman" w:eastAsia="Nanum Gothic" w:hAnsi="Times New Roman" w:cs="Times New Roman"/>
          <w:b/>
          <w:color w:val="FF0000"/>
          <w:sz w:val="18"/>
          <w:szCs w:val="18"/>
        </w:rPr>
      </w:pPr>
      <w:r>
        <w:rPr>
          <w:rFonts w:ascii="Times New Roman" w:eastAsia="Nanum Gothic" w:hAnsi="Times New Roman" w:cs="Times New Roman"/>
          <w:b/>
          <w:color w:val="FF0000"/>
          <w:sz w:val="18"/>
          <w:szCs w:val="18"/>
        </w:rPr>
        <w:t xml:space="preserve">ASCENSION </w:t>
      </w:r>
      <w:r w:rsidR="00752047" w:rsidRPr="00261459">
        <w:rPr>
          <w:rFonts w:ascii="Times New Roman" w:eastAsia="Nanum Gothic" w:hAnsi="Times New Roman" w:cs="Times New Roman"/>
          <w:b/>
          <w:color w:val="FF0000"/>
          <w:sz w:val="18"/>
          <w:szCs w:val="18"/>
        </w:rPr>
        <w:t xml:space="preserve">DU </w:t>
      </w:r>
      <w:r w:rsidR="00207C9C">
        <w:rPr>
          <w:rFonts w:ascii="Times New Roman" w:eastAsia="Nanum Gothic" w:hAnsi="Times New Roman" w:cs="Times New Roman"/>
          <w:b/>
          <w:color w:val="FF0000"/>
          <w:sz w:val="18"/>
          <w:szCs w:val="18"/>
        </w:rPr>
        <w:t>31</w:t>
      </w:r>
      <w:r w:rsidR="00752047" w:rsidRPr="00261459">
        <w:rPr>
          <w:rFonts w:ascii="Times New Roman" w:eastAsia="Nanum Gothic" w:hAnsi="Times New Roman" w:cs="Times New Roman"/>
          <w:b/>
          <w:color w:val="FF0000"/>
          <w:sz w:val="18"/>
          <w:szCs w:val="18"/>
        </w:rPr>
        <w:t xml:space="preserve"> M</w:t>
      </w:r>
      <w:r w:rsidR="00207C9C">
        <w:rPr>
          <w:rFonts w:ascii="Times New Roman" w:eastAsia="Nanum Gothic" w:hAnsi="Times New Roman" w:cs="Times New Roman"/>
          <w:b/>
          <w:color w:val="FF0000"/>
          <w:sz w:val="18"/>
          <w:szCs w:val="18"/>
        </w:rPr>
        <w:t>AI</w:t>
      </w:r>
      <w:r w:rsidR="00752047" w:rsidRPr="00261459">
        <w:rPr>
          <w:rFonts w:ascii="Times New Roman" w:eastAsia="Nanum Gothic" w:hAnsi="Times New Roman" w:cs="Times New Roman"/>
          <w:b/>
          <w:color w:val="FF0000"/>
          <w:sz w:val="18"/>
          <w:szCs w:val="18"/>
        </w:rPr>
        <w:t xml:space="preserve"> 2019</w:t>
      </w:r>
      <w:r w:rsidR="00207C9C">
        <w:rPr>
          <w:rFonts w:ascii="Times New Roman" w:eastAsia="Nanum Gothic" w:hAnsi="Times New Roman" w:cs="Times New Roman"/>
          <w:b/>
          <w:color w:val="FF0000"/>
          <w:sz w:val="18"/>
          <w:szCs w:val="18"/>
        </w:rPr>
        <w:t xml:space="preserve"> AU 1 JUIN 2019</w:t>
      </w:r>
    </w:p>
    <w:p w:rsidR="002E43FC" w:rsidRPr="002E43FC" w:rsidRDefault="002E43FC" w:rsidP="002E43FC">
      <w:pPr>
        <w:jc w:val="center"/>
        <w:rPr>
          <w:rFonts w:ascii="Times New Roman" w:hAnsi="Times New Roman" w:cs="Times New Roman"/>
          <w:sz w:val="18"/>
          <w:szCs w:val="18"/>
        </w:rPr>
      </w:pPr>
      <w:r w:rsidRPr="002E43FC">
        <w:rPr>
          <w:rFonts w:ascii="Times New Roman" w:hAnsi="Times New Roman" w:cs="Times New Roman"/>
          <w:sz w:val="18"/>
          <w:szCs w:val="18"/>
        </w:rPr>
        <w:t>Tenue correcte de rigueur, attributs exigé</w:t>
      </w:r>
      <w:r>
        <w:rPr>
          <w:rFonts w:ascii="Times New Roman" w:hAnsi="Times New Roman" w:cs="Times New Roman"/>
          <w:sz w:val="18"/>
          <w:szCs w:val="18"/>
        </w:rPr>
        <w:t>s</w:t>
      </w:r>
    </w:p>
    <w:p w:rsidR="00253EA2" w:rsidRPr="00207C9C" w:rsidRDefault="00207C9C" w:rsidP="0075092A">
      <w:pPr>
        <w:jc w:val="center"/>
        <w:rPr>
          <w:rFonts w:ascii="Times New Roman" w:eastAsia="Nanum Gothic" w:hAnsi="Times New Roman" w:cs="Times New Roman"/>
          <w:sz w:val="18"/>
          <w:szCs w:val="18"/>
        </w:rPr>
      </w:pPr>
      <w:r w:rsidRPr="00207C9C">
        <w:rPr>
          <w:rFonts w:ascii="Times New Roman" w:hAnsi="Times New Roman" w:cs="Times New Roman"/>
          <w:sz w:val="18"/>
          <w:szCs w:val="18"/>
        </w:rPr>
        <w:t xml:space="preserve">Parc de </w:t>
      </w:r>
      <w:r>
        <w:rPr>
          <w:rFonts w:ascii="Times New Roman" w:hAnsi="Times New Roman" w:cs="Times New Roman"/>
          <w:sz w:val="18"/>
          <w:szCs w:val="18"/>
        </w:rPr>
        <w:t>P</w:t>
      </w:r>
      <w:r w:rsidRPr="00207C9C">
        <w:rPr>
          <w:rFonts w:ascii="Times New Roman" w:hAnsi="Times New Roman" w:cs="Times New Roman"/>
          <w:sz w:val="18"/>
          <w:szCs w:val="18"/>
        </w:rPr>
        <w:t>alétès - 09200, Saint G</w:t>
      </w:r>
      <w:r>
        <w:rPr>
          <w:rFonts w:ascii="Times New Roman" w:hAnsi="Times New Roman" w:cs="Times New Roman"/>
          <w:sz w:val="18"/>
          <w:szCs w:val="18"/>
        </w:rPr>
        <w:t>IRONS</w:t>
      </w:r>
      <w:bookmarkStart w:id="0" w:name="_GoBack"/>
      <w:bookmarkEnd w:id="0"/>
    </w:p>
    <w:p w:rsidR="00DD032F" w:rsidRPr="00207C9C" w:rsidRDefault="00DD032F" w:rsidP="009A2355">
      <w:pPr>
        <w:jc w:val="both"/>
        <w:rPr>
          <w:rFonts w:ascii="Times New Roman" w:eastAsia="Nanum Gothic" w:hAnsi="Times New Roman" w:cs="Times New Roman"/>
          <w:sz w:val="18"/>
          <w:szCs w:val="18"/>
        </w:rPr>
      </w:pPr>
      <w:r w:rsidRPr="00207C9C">
        <w:rPr>
          <w:rFonts w:ascii="Times New Roman" w:eastAsia="Nanum Gothic" w:hAnsi="Times New Roman" w:cs="Times New Roman"/>
          <w:sz w:val="18"/>
          <w:szCs w:val="18"/>
        </w:rPr>
        <w:t>Chers Coteries,</w:t>
      </w:r>
    </w:p>
    <w:p w:rsidR="00DD032F" w:rsidRPr="00261459" w:rsidRDefault="00DD032F" w:rsidP="009A2355">
      <w:pPr>
        <w:jc w:val="both"/>
        <w:rPr>
          <w:rFonts w:ascii="Times New Roman" w:eastAsia="Nanum Gothic" w:hAnsi="Times New Roman" w:cs="Times New Roman"/>
          <w:sz w:val="18"/>
          <w:szCs w:val="18"/>
        </w:rPr>
      </w:pPr>
    </w:p>
    <w:p w:rsidR="00271B8C" w:rsidRDefault="00253EA2" w:rsidP="008921BE">
      <w:pPr>
        <w:ind w:firstLine="708"/>
        <w:jc w:val="both"/>
        <w:rPr>
          <w:rFonts w:ascii="Times New Roman" w:eastAsia="Nanum Gothic" w:hAnsi="Times New Roman" w:cs="Times New Roman"/>
          <w:sz w:val="18"/>
          <w:szCs w:val="18"/>
        </w:rPr>
      </w:pPr>
      <w:r w:rsidRPr="00261459">
        <w:rPr>
          <w:rFonts w:ascii="Times New Roman" w:eastAsia="Nanum Gothic" w:hAnsi="Times New Roman" w:cs="Times New Roman"/>
          <w:sz w:val="18"/>
          <w:szCs w:val="18"/>
        </w:rPr>
        <w:t>Par la présente et toute fraternelle</w:t>
      </w:r>
      <w:r w:rsidR="00595ADF" w:rsidRPr="00261459">
        <w:rPr>
          <w:rFonts w:ascii="Times New Roman" w:hAnsi="Times New Roman" w:cs="Times New Roman"/>
          <w:sz w:val="18"/>
          <w:szCs w:val="18"/>
        </w:rPr>
        <w:t xml:space="preserve"> et après vous avoir salué selon nos usages,</w:t>
      </w:r>
      <w:r w:rsidRPr="00261459">
        <w:rPr>
          <w:rFonts w:ascii="Times New Roman" w:eastAsia="Nanum Gothic" w:hAnsi="Times New Roman" w:cs="Times New Roman"/>
          <w:sz w:val="18"/>
          <w:szCs w:val="18"/>
        </w:rPr>
        <w:t xml:space="preserve"> la </w:t>
      </w:r>
      <w:r w:rsidR="00284926">
        <w:rPr>
          <w:rFonts w:ascii="Times New Roman" w:eastAsia="Nanum Gothic" w:hAnsi="Times New Roman" w:cs="Times New Roman"/>
          <w:sz w:val="18"/>
          <w:szCs w:val="18"/>
        </w:rPr>
        <w:t>C</w:t>
      </w:r>
      <w:r w:rsidRPr="00261459">
        <w:rPr>
          <w:rFonts w:ascii="Times New Roman" w:eastAsia="Nanum Gothic" w:hAnsi="Times New Roman" w:cs="Times New Roman"/>
          <w:sz w:val="18"/>
          <w:szCs w:val="18"/>
        </w:rPr>
        <w:t xml:space="preserve">ayenne du </w:t>
      </w:r>
      <w:r w:rsidR="00207C9C">
        <w:rPr>
          <w:rFonts w:ascii="Times New Roman" w:eastAsia="Nanum Gothic" w:hAnsi="Times New Roman" w:cs="Times New Roman"/>
          <w:sz w:val="18"/>
          <w:szCs w:val="18"/>
        </w:rPr>
        <w:t>Sud Ouest</w:t>
      </w:r>
      <w:r w:rsidR="00DD032F" w:rsidRPr="00261459">
        <w:rPr>
          <w:rFonts w:ascii="Times New Roman" w:eastAsia="Nanum Gothic" w:hAnsi="Times New Roman" w:cs="Times New Roman"/>
          <w:sz w:val="18"/>
          <w:szCs w:val="18"/>
        </w:rPr>
        <w:t xml:space="preserve"> vous invite à </w:t>
      </w:r>
      <w:r w:rsidR="00271B8C">
        <w:rPr>
          <w:rFonts w:ascii="Times New Roman" w:eastAsia="Nanum Gothic" w:hAnsi="Times New Roman" w:cs="Times New Roman"/>
          <w:sz w:val="18"/>
          <w:szCs w:val="18"/>
        </w:rPr>
        <w:t xml:space="preserve">  participer au Congrè</w:t>
      </w:r>
      <w:r w:rsidR="00207C9C">
        <w:rPr>
          <w:rFonts w:ascii="Times New Roman" w:eastAsia="Nanum Gothic" w:hAnsi="Times New Roman" w:cs="Times New Roman"/>
          <w:sz w:val="18"/>
          <w:szCs w:val="18"/>
        </w:rPr>
        <w:t>s</w:t>
      </w:r>
      <w:r w:rsidR="00DD032F" w:rsidRPr="00261459">
        <w:rPr>
          <w:rFonts w:ascii="Times New Roman" w:eastAsia="Nanum Gothic" w:hAnsi="Times New Roman" w:cs="Times New Roman"/>
          <w:sz w:val="18"/>
          <w:szCs w:val="18"/>
        </w:rPr>
        <w:t xml:space="preserve"> </w:t>
      </w:r>
      <w:r w:rsidR="00207C9C">
        <w:rPr>
          <w:rFonts w:ascii="Times New Roman" w:eastAsia="Nanum Gothic" w:hAnsi="Times New Roman" w:cs="Times New Roman"/>
          <w:sz w:val="18"/>
          <w:szCs w:val="18"/>
        </w:rPr>
        <w:t>de l’Ascension 2019</w:t>
      </w:r>
      <w:r w:rsidR="00034F81" w:rsidRPr="00261459">
        <w:rPr>
          <w:rFonts w:ascii="Times New Roman" w:eastAsia="Nanum Gothic" w:hAnsi="Times New Roman" w:cs="Times New Roman"/>
          <w:sz w:val="18"/>
          <w:szCs w:val="18"/>
        </w:rPr>
        <w:t xml:space="preserve">, </w:t>
      </w:r>
      <w:r w:rsidR="008921BE" w:rsidRPr="00261459">
        <w:rPr>
          <w:rFonts w:ascii="Times New Roman" w:eastAsia="Nanum Gothic" w:hAnsi="Times New Roman" w:cs="Times New Roman"/>
          <w:sz w:val="18"/>
          <w:szCs w:val="18"/>
        </w:rPr>
        <w:t>à</w:t>
      </w:r>
      <w:r w:rsidR="00DD032F" w:rsidRPr="00261459">
        <w:rPr>
          <w:rFonts w:ascii="Times New Roman" w:eastAsia="Nanum Gothic" w:hAnsi="Times New Roman" w:cs="Times New Roman"/>
          <w:sz w:val="18"/>
          <w:szCs w:val="18"/>
        </w:rPr>
        <w:t xml:space="preserve"> </w:t>
      </w:r>
      <w:r w:rsidR="00207C9C">
        <w:rPr>
          <w:rFonts w:ascii="Times New Roman" w:eastAsia="Nanum Gothic" w:hAnsi="Times New Roman" w:cs="Times New Roman"/>
          <w:sz w:val="18"/>
          <w:szCs w:val="18"/>
        </w:rPr>
        <w:t>Saint Girons (09)</w:t>
      </w:r>
      <w:r w:rsidR="002B2FEB">
        <w:rPr>
          <w:rFonts w:ascii="Times New Roman" w:eastAsia="Nanum Gothic" w:hAnsi="Times New Roman" w:cs="Times New Roman"/>
          <w:sz w:val="18"/>
          <w:szCs w:val="18"/>
        </w:rPr>
        <w:t>.</w:t>
      </w:r>
    </w:p>
    <w:p w:rsidR="00E31703" w:rsidRPr="00261459" w:rsidRDefault="00E31703" w:rsidP="00271B8C">
      <w:pPr>
        <w:rPr>
          <w:rFonts w:ascii="Times New Roman" w:eastAsia="Nanum Gothic" w:hAnsi="Times New Roman" w:cs="Times New Roman"/>
          <w:sz w:val="18"/>
          <w:szCs w:val="18"/>
        </w:rPr>
        <w:sectPr w:rsidR="00E31703" w:rsidRPr="00261459" w:rsidSect="00522FA4">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pPr>
    </w:p>
    <w:p w:rsidR="00AA32B2" w:rsidRPr="00AA32B2" w:rsidRDefault="00AA32B2" w:rsidP="00661FF8">
      <w:pPr>
        <w:pStyle w:val="Sansinterligne"/>
        <w:ind w:firstLine="708"/>
        <w:rPr>
          <w:rFonts w:ascii="Times New Roman" w:hAnsi="Times New Roman" w:cs="Times New Roman"/>
          <w:sz w:val="18"/>
          <w:szCs w:val="18"/>
        </w:rPr>
      </w:pPr>
      <w:r w:rsidRPr="00AA32B2">
        <w:rPr>
          <w:rFonts w:ascii="Times New Roman" w:hAnsi="Times New Roman" w:cs="Times New Roman"/>
          <w:sz w:val="18"/>
          <w:szCs w:val="18"/>
        </w:rPr>
        <w:lastRenderedPageBreak/>
        <w:t>Nous serons accueillis par un compagnon cuisinier des devoirs unis, autant vous dire que nous sommes attendus !</w:t>
      </w:r>
    </w:p>
    <w:p w:rsidR="007432E6" w:rsidRPr="00261459" w:rsidRDefault="007432E6" w:rsidP="00AA6278">
      <w:pPr>
        <w:jc w:val="both"/>
        <w:rPr>
          <w:rFonts w:ascii="Times New Roman" w:eastAsia="Nanum Gothic" w:hAnsi="Times New Roman" w:cs="Times New Roman"/>
          <w:sz w:val="18"/>
          <w:szCs w:val="18"/>
        </w:rPr>
      </w:pPr>
    </w:p>
    <w:p w:rsidR="007432E6" w:rsidRPr="00261459" w:rsidRDefault="007432E6" w:rsidP="009A2355">
      <w:pPr>
        <w:ind w:firstLine="708"/>
        <w:jc w:val="both"/>
        <w:rPr>
          <w:rFonts w:ascii="Times New Roman" w:eastAsia="Nanum Gothic" w:hAnsi="Times New Roman" w:cs="Times New Roman"/>
          <w:sz w:val="18"/>
          <w:szCs w:val="18"/>
          <w:u w:val="single"/>
        </w:rPr>
      </w:pPr>
      <w:r w:rsidRPr="00261459">
        <w:rPr>
          <w:rFonts w:ascii="Times New Roman" w:eastAsia="Nanum Gothic" w:hAnsi="Times New Roman" w:cs="Times New Roman"/>
          <w:sz w:val="18"/>
          <w:szCs w:val="18"/>
          <w:u w:val="single"/>
        </w:rPr>
        <w:t>Ordre du jour</w:t>
      </w:r>
      <w:r w:rsidR="00AA32B2">
        <w:rPr>
          <w:rFonts w:ascii="Times New Roman" w:eastAsia="Nanum Gothic" w:hAnsi="Times New Roman" w:cs="Times New Roman"/>
          <w:sz w:val="18"/>
          <w:szCs w:val="18"/>
          <w:u w:val="single"/>
        </w:rPr>
        <w:t xml:space="preserve"> provisoire</w:t>
      </w:r>
      <w:r w:rsidR="00661FF8">
        <w:rPr>
          <w:rFonts w:ascii="Times New Roman" w:eastAsia="Nanum Gothic" w:hAnsi="Times New Roman" w:cs="Times New Roman"/>
          <w:sz w:val="18"/>
          <w:szCs w:val="18"/>
          <w:u w:val="single"/>
        </w:rPr>
        <w:t xml:space="preserve"> (qui sera </w:t>
      </w:r>
      <w:r w:rsidR="00AA4324">
        <w:rPr>
          <w:rFonts w:ascii="Times New Roman" w:eastAsia="Nanum Gothic" w:hAnsi="Times New Roman" w:cs="Times New Roman"/>
          <w:sz w:val="18"/>
          <w:szCs w:val="18"/>
          <w:u w:val="single"/>
        </w:rPr>
        <w:t>précisé</w:t>
      </w:r>
      <w:r w:rsidR="00661FF8">
        <w:rPr>
          <w:rFonts w:ascii="Times New Roman" w:eastAsia="Nanum Gothic" w:hAnsi="Times New Roman" w:cs="Times New Roman"/>
          <w:sz w:val="18"/>
          <w:szCs w:val="18"/>
          <w:u w:val="single"/>
        </w:rPr>
        <w:t xml:space="preserve"> ultérieurement</w:t>
      </w:r>
      <w:r w:rsidR="00DA5FE0">
        <w:rPr>
          <w:rFonts w:ascii="Times New Roman" w:eastAsia="Nanum Gothic" w:hAnsi="Times New Roman" w:cs="Times New Roman"/>
          <w:sz w:val="18"/>
          <w:szCs w:val="18"/>
          <w:u w:val="single"/>
        </w:rPr>
        <w:t xml:space="preserve">, suivant nouveau projet associatif, travaux réunion nationale du 16 mars) </w:t>
      </w:r>
      <w:r w:rsidRPr="00261459">
        <w:rPr>
          <w:rFonts w:ascii="Times New Roman" w:eastAsia="Nanum Gothic" w:hAnsi="Times New Roman" w:cs="Times New Roman"/>
          <w:sz w:val="18"/>
          <w:szCs w:val="18"/>
          <w:u w:val="single"/>
        </w:rPr>
        <w:t>:</w:t>
      </w:r>
    </w:p>
    <w:p w:rsidR="00E31703" w:rsidRPr="00261459" w:rsidRDefault="00E31703" w:rsidP="009A2355">
      <w:pPr>
        <w:ind w:firstLine="708"/>
        <w:jc w:val="both"/>
        <w:rPr>
          <w:rFonts w:ascii="Times New Roman" w:eastAsia="Nanum Gothic" w:hAnsi="Times New Roman" w:cs="Times New Roman"/>
          <w:sz w:val="18"/>
          <w:szCs w:val="18"/>
        </w:rPr>
      </w:pPr>
    </w:p>
    <w:tbl>
      <w:tblPr>
        <w:tblW w:w="9542" w:type="dxa"/>
        <w:tblCellMar>
          <w:left w:w="70" w:type="dxa"/>
          <w:right w:w="70" w:type="dxa"/>
        </w:tblCellMar>
        <w:tblLook w:val="04A0"/>
      </w:tblPr>
      <w:tblGrid>
        <w:gridCol w:w="630"/>
        <w:gridCol w:w="200"/>
        <w:gridCol w:w="630"/>
        <w:gridCol w:w="8161"/>
      </w:tblGrid>
      <w:tr w:rsidR="00661FF8" w:rsidRPr="00661FF8" w:rsidTr="00783D11">
        <w:trPr>
          <w:trHeight w:val="321"/>
        </w:trPr>
        <w:tc>
          <w:tcPr>
            <w:tcW w:w="9542" w:type="dxa"/>
            <w:gridSpan w:val="4"/>
            <w:tcBorders>
              <w:top w:val="nil"/>
              <w:left w:val="nil"/>
              <w:bottom w:val="nil"/>
              <w:right w:val="nil"/>
            </w:tcBorders>
            <w:shd w:val="clear" w:color="auto" w:fill="auto"/>
            <w:noWrap/>
            <w:vAlign w:val="bottom"/>
            <w:hideMark/>
          </w:tcPr>
          <w:p w:rsidR="00661FF8" w:rsidRPr="002B67DF" w:rsidRDefault="00661FF8" w:rsidP="00783D11">
            <w:pPr>
              <w:jc w:val="center"/>
              <w:rPr>
                <w:rFonts w:ascii="Times New Roman" w:eastAsia="Times New Roman" w:hAnsi="Times New Roman" w:cs="Times New Roman"/>
                <w:b/>
                <w:color w:val="000000"/>
                <w:sz w:val="18"/>
                <w:szCs w:val="18"/>
                <w:lang w:eastAsia="fr-FR"/>
              </w:rPr>
            </w:pPr>
            <w:r w:rsidRPr="002B67DF">
              <w:rPr>
                <w:rFonts w:ascii="Times New Roman" w:eastAsia="Times New Roman" w:hAnsi="Times New Roman" w:cs="Times New Roman"/>
                <w:b/>
                <w:color w:val="000000"/>
                <w:sz w:val="18"/>
                <w:szCs w:val="18"/>
                <w:lang w:eastAsia="fr-FR"/>
              </w:rPr>
              <w:t>JEUDI 30 MAI 2019</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Ouverture du congrès et élections des membres de son bureau et des vérificateurs aux comptes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10H45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 xml:space="preserve">Présentation des stagiaires et non sociétaires, au travers d’un tour de table des points de passage et des cayennes         </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10H45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Vérification des comptes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Aspirants et compagnons, mise en place des maquettes et des travaux réalisés pendant l’année</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Messe solennelle de l’ascension et bénédiction des outils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Règlement des cotisations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Banquet d’ouverture du congrès.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Lecture de l’ordre du jour, adaptations et modifications éventuelles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16H30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16H45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Pause</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16H45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19H00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19H00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20H30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Repas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20H30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23H30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3éme journée de réception</w:t>
            </w:r>
          </w:p>
        </w:tc>
      </w:tr>
      <w:tr w:rsidR="00661FF8" w:rsidRPr="00661FF8" w:rsidTr="00783D11">
        <w:trPr>
          <w:trHeight w:val="321"/>
        </w:trPr>
        <w:tc>
          <w:tcPr>
            <w:tcW w:w="9542" w:type="dxa"/>
            <w:gridSpan w:val="4"/>
            <w:tcBorders>
              <w:top w:val="nil"/>
              <w:left w:val="nil"/>
              <w:bottom w:val="nil"/>
              <w:right w:val="nil"/>
            </w:tcBorders>
            <w:shd w:val="clear" w:color="auto" w:fill="auto"/>
            <w:noWrap/>
            <w:vAlign w:val="bottom"/>
            <w:hideMark/>
          </w:tcPr>
          <w:p w:rsidR="00661FF8" w:rsidRPr="002B67DF" w:rsidRDefault="00661FF8" w:rsidP="00783D11">
            <w:pPr>
              <w:jc w:val="center"/>
              <w:rPr>
                <w:rFonts w:ascii="Times New Roman" w:eastAsia="Times New Roman" w:hAnsi="Times New Roman" w:cs="Times New Roman"/>
                <w:b/>
                <w:color w:val="000000"/>
                <w:sz w:val="18"/>
                <w:szCs w:val="18"/>
                <w:lang w:eastAsia="fr-FR"/>
              </w:rPr>
            </w:pPr>
            <w:r w:rsidRPr="002B67DF">
              <w:rPr>
                <w:rFonts w:ascii="Times New Roman" w:eastAsia="Times New Roman" w:hAnsi="Times New Roman" w:cs="Times New Roman"/>
                <w:b/>
                <w:color w:val="000000"/>
                <w:sz w:val="18"/>
                <w:szCs w:val="18"/>
                <w:lang w:eastAsia="fr-FR"/>
              </w:rPr>
              <w:t>VENDREDI 31 MAI 2019</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08H00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Pause</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Photo du congrès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12H30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Repas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14H30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16H30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16H45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Pause</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16H45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18H45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18H45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19H00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Pause</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19H00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21H00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21H00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00H00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Apéritif et repas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00H00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sz w:val="18"/>
                <w:szCs w:val="18"/>
                <w:lang w:eastAsia="fr-FR"/>
              </w:rPr>
            </w:pP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Chaîne d'alliance</w:t>
            </w:r>
          </w:p>
        </w:tc>
      </w:tr>
      <w:tr w:rsidR="00661FF8" w:rsidRPr="00661FF8" w:rsidTr="00783D11">
        <w:trPr>
          <w:trHeight w:val="321"/>
        </w:trPr>
        <w:tc>
          <w:tcPr>
            <w:tcW w:w="9542" w:type="dxa"/>
            <w:gridSpan w:val="4"/>
            <w:tcBorders>
              <w:top w:val="nil"/>
              <w:left w:val="nil"/>
              <w:bottom w:val="nil"/>
              <w:right w:val="nil"/>
            </w:tcBorders>
            <w:shd w:val="clear" w:color="auto" w:fill="auto"/>
            <w:noWrap/>
            <w:vAlign w:val="bottom"/>
            <w:hideMark/>
          </w:tcPr>
          <w:p w:rsidR="00661FF8" w:rsidRPr="002B67DF" w:rsidRDefault="00661FF8" w:rsidP="00783D11">
            <w:pPr>
              <w:jc w:val="center"/>
              <w:rPr>
                <w:rFonts w:ascii="Times New Roman" w:eastAsia="Times New Roman" w:hAnsi="Times New Roman" w:cs="Times New Roman"/>
                <w:b/>
                <w:color w:val="000000"/>
                <w:sz w:val="18"/>
                <w:szCs w:val="18"/>
                <w:lang w:eastAsia="fr-FR"/>
              </w:rPr>
            </w:pPr>
            <w:r w:rsidRPr="002B67DF">
              <w:rPr>
                <w:rFonts w:ascii="Times New Roman" w:eastAsia="Times New Roman" w:hAnsi="Times New Roman" w:cs="Times New Roman"/>
                <w:b/>
                <w:color w:val="000000"/>
                <w:sz w:val="18"/>
                <w:szCs w:val="18"/>
                <w:lang w:eastAsia="fr-FR"/>
              </w:rPr>
              <w:t>SAMEDI 1 JUIN 2019</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08H00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10H00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10H00</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Pause</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10H15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12H15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Réunion</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lastRenderedPageBreak/>
              <w:t>12H15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Repas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14H45</w:t>
            </w:r>
          </w:p>
        </w:tc>
        <w:tc>
          <w:tcPr>
            <w:tcW w:w="8161" w:type="dxa"/>
            <w:tcBorders>
              <w:top w:val="nil"/>
              <w:left w:val="nil"/>
              <w:bottom w:val="nil"/>
              <w:right w:val="nil"/>
            </w:tcBorders>
            <w:shd w:val="clear" w:color="auto" w:fill="auto"/>
            <w:noWrap/>
            <w:vAlign w:val="center"/>
            <w:hideMark/>
          </w:tcPr>
          <w:p w:rsidR="00661FF8" w:rsidRPr="002B67DF" w:rsidRDefault="00BD10EE"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Établissement</w:t>
            </w:r>
            <w:r w:rsidR="00661FF8" w:rsidRPr="002B67DF">
              <w:rPr>
                <w:rFonts w:ascii="Times New Roman" w:eastAsia="Times New Roman" w:hAnsi="Times New Roman" w:cs="Times New Roman"/>
                <w:color w:val="000000"/>
                <w:sz w:val="18"/>
                <w:szCs w:val="18"/>
                <w:lang w:eastAsia="fr-FR"/>
              </w:rPr>
              <w:t xml:space="preserve"> d’un calendrier des prochaines réunions, rencontres et stages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14H45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15H15</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Bilan du congrès</w:t>
            </w:r>
          </w:p>
        </w:tc>
      </w:tr>
      <w:tr w:rsidR="00661FF8" w:rsidRPr="00661FF8" w:rsidTr="00783D11">
        <w:trPr>
          <w:trHeight w:val="321"/>
        </w:trPr>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15H15</w:t>
            </w:r>
          </w:p>
        </w:tc>
        <w:tc>
          <w:tcPr>
            <w:tcW w:w="167"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w:t>
            </w:r>
          </w:p>
        </w:tc>
        <w:tc>
          <w:tcPr>
            <w:tcW w:w="606" w:type="dxa"/>
            <w:tcBorders>
              <w:top w:val="nil"/>
              <w:left w:val="nil"/>
              <w:bottom w:val="nil"/>
              <w:right w:val="nil"/>
            </w:tcBorders>
            <w:shd w:val="clear" w:color="auto" w:fill="auto"/>
            <w:noWrap/>
            <w:vAlign w:val="center"/>
            <w:hideMark/>
          </w:tcPr>
          <w:p w:rsidR="00661FF8" w:rsidRPr="002B67DF" w:rsidRDefault="00661FF8" w:rsidP="00783D11">
            <w:pPr>
              <w:jc w:val="cente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16H30</w:t>
            </w:r>
          </w:p>
        </w:tc>
        <w:tc>
          <w:tcPr>
            <w:tcW w:w="8161" w:type="dxa"/>
            <w:tcBorders>
              <w:top w:val="nil"/>
              <w:left w:val="nil"/>
              <w:bottom w:val="nil"/>
              <w:right w:val="nil"/>
            </w:tcBorders>
            <w:shd w:val="clear" w:color="auto" w:fill="auto"/>
            <w:noWrap/>
            <w:vAlign w:val="center"/>
            <w:hideMark/>
          </w:tcPr>
          <w:p w:rsidR="00661FF8" w:rsidRPr="002B67DF" w:rsidRDefault="00661FF8" w:rsidP="00783D11">
            <w:pPr>
              <w:rPr>
                <w:rFonts w:ascii="Times New Roman" w:eastAsia="Times New Roman" w:hAnsi="Times New Roman" w:cs="Times New Roman"/>
                <w:color w:val="000000"/>
                <w:sz w:val="18"/>
                <w:szCs w:val="18"/>
                <w:lang w:eastAsia="fr-FR"/>
              </w:rPr>
            </w:pPr>
            <w:r w:rsidRPr="002B67DF">
              <w:rPr>
                <w:rFonts w:ascii="Times New Roman" w:eastAsia="Times New Roman" w:hAnsi="Times New Roman" w:cs="Times New Roman"/>
                <w:color w:val="000000"/>
                <w:sz w:val="18"/>
                <w:szCs w:val="18"/>
                <w:lang w:eastAsia="fr-FR"/>
              </w:rPr>
              <w:t>Visite de la carrière du marbre « Grand Antique »</w:t>
            </w:r>
          </w:p>
        </w:tc>
      </w:tr>
    </w:tbl>
    <w:p w:rsidR="007D22CE" w:rsidRPr="00261459" w:rsidRDefault="007D22CE" w:rsidP="009A2355">
      <w:pPr>
        <w:ind w:firstLine="708"/>
        <w:jc w:val="both"/>
        <w:rPr>
          <w:rFonts w:ascii="Times New Roman" w:eastAsia="Nanum Gothic" w:hAnsi="Times New Roman" w:cs="Times New Roman"/>
          <w:sz w:val="18"/>
          <w:szCs w:val="18"/>
        </w:rPr>
      </w:pPr>
    </w:p>
    <w:p w:rsidR="007D22CE" w:rsidRPr="00261459" w:rsidRDefault="00261459" w:rsidP="00595ADF">
      <w:pPr>
        <w:ind w:firstLine="360"/>
        <w:rPr>
          <w:rFonts w:ascii="Times New Roman" w:hAnsi="Times New Roman" w:cs="Times New Roman"/>
          <w:sz w:val="18"/>
          <w:szCs w:val="18"/>
        </w:rPr>
      </w:pPr>
      <w:r w:rsidRPr="00261459">
        <w:rPr>
          <w:rFonts w:ascii="Times New Roman" w:eastAsia="Nanum Gothic" w:hAnsi="Times New Roman" w:cs="Times New Roman"/>
          <w:sz w:val="18"/>
          <w:szCs w:val="18"/>
        </w:rPr>
        <w:t>En souhaitant vous accueillir nombreux</w:t>
      </w:r>
      <w:r w:rsidR="007D22CE" w:rsidRPr="00261459">
        <w:rPr>
          <w:rFonts w:ascii="Times New Roman" w:eastAsia="Nanum Gothic" w:hAnsi="Times New Roman" w:cs="Times New Roman"/>
          <w:sz w:val="18"/>
          <w:szCs w:val="18"/>
        </w:rPr>
        <w:t xml:space="preserve">, </w:t>
      </w:r>
      <w:r w:rsidR="00595ADF" w:rsidRPr="00261459">
        <w:rPr>
          <w:rFonts w:ascii="Times New Roman" w:hAnsi="Times New Roman" w:cs="Times New Roman"/>
          <w:sz w:val="18"/>
          <w:szCs w:val="18"/>
        </w:rPr>
        <w:t>recevez les coteries notre salut fraternel et compagnonnique.</w:t>
      </w:r>
    </w:p>
    <w:p w:rsidR="00261459" w:rsidRPr="00261459" w:rsidRDefault="00261459" w:rsidP="00595ADF">
      <w:pPr>
        <w:ind w:firstLine="360"/>
        <w:rPr>
          <w:rFonts w:ascii="Monotype Corsiva" w:hAnsi="Monotype Corsiva" w:cs="Arial"/>
          <w:sz w:val="18"/>
          <w:szCs w:val="18"/>
        </w:rPr>
      </w:pPr>
    </w:p>
    <w:p w:rsidR="000B1FA3" w:rsidRPr="00261459" w:rsidRDefault="007D22CE" w:rsidP="000B1FA3">
      <w:pPr>
        <w:ind w:left="4111" w:firstLine="708"/>
        <w:jc w:val="both"/>
        <w:rPr>
          <w:rFonts w:ascii="Times New Roman" w:eastAsia="Nanum Gothic" w:hAnsi="Times New Roman" w:cs="Times New Roman"/>
          <w:sz w:val="18"/>
          <w:szCs w:val="18"/>
        </w:rPr>
      </w:pPr>
      <w:r w:rsidRPr="00261459">
        <w:rPr>
          <w:rFonts w:ascii="Times New Roman" w:eastAsia="Nanum Gothic" w:hAnsi="Times New Roman" w:cs="Times New Roman"/>
          <w:sz w:val="18"/>
          <w:szCs w:val="18"/>
        </w:rPr>
        <w:t xml:space="preserve">Le bureau et la </w:t>
      </w:r>
      <w:r w:rsidR="00284926">
        <w:rPr>
          <w:rFonts w:ascii="Times New Roman" w:eastAsia="Nanum Gothic" w:hAnsi="Times New Roman" w:cs="Times New Roman"/>
          <w:sz w:val="18"/>
          <w:szCs w:val="18"/>
        </w:rPr>
        <w:t>C</w:t>
      </w:r>
      <w:r w:rsidRPr="00261459">
        <w:rPr>
          <w:rFonts w:ascii="Times New Roman" w:eastAsia="Nanum Gothic" w:hAnsi="Times New Roman" w:cs="Times New Roman"/>
          <w:sz w:val="18"/>
          <w:szCs w:val="18"/>
        </w:rPr>
        <w:t xml:space="preserve">ayenne du </w:t>
      </w:r>
      <w:r w:rsidR="00661FF8">
        <w:rPr>
          <w:rFonts w:ascii="Times New Roman" w:eastAsia="Nanum Gothic" w:hAnsi="Times New Roman" w:cs="Times New Roman"/>
          <w:sz w:val="18"/>
          <w:szCs w:val="18"/>
        </w:rPr>
        <w:t>Sud Oues</w:t>
      </w:r>
      <w:r w:rsidR="000B1FA3">
        <w:rPr>
          <w:rFonts w:ascii="Times New Roman" w:eastAsia="Nanum Gothic" w:hAnsi="Times New Roman" w:cs="Times New Roman"/>
          <w:sz w:val="18"/>
          <w:szCs w:val="18"/>
        </w:rPr>
        <w:t>t</w:t>
      </w:r>
    </w:p>
    <w:p w:rsidR="007D22CE" w:rsidRPr="00261459" w:rsidRDefault="007D22CE" w:rsidP="007D22CE">
      <w:pPr>
        <w:ind w:left="4111" w:firstLine="708"/>
        <w:jc w:val="both"/>
        <w:rPr>
          <w:rFonts w:ascii="Times New Roman" w:eastAsia="Nanum Gothic" w:hAnsi="Times New Roman" w:cs="Times New Roman"/>
          <w:sz w:val="18"/>
          <w:szCs w:val="18"/>
        </w:rPr>
      </w:pPr>
    </w:p>
    <w:p w:rsidR="007432E6" w:rsidRPr="00261459" w:rsidRDefault="007B1D90" w:rsidP="0042529F">
      <w:pPr>
        <w:ind w:firstLine="708"/>
        <w:jc w:val="both"/>
        <w:rPr>
          <w:rFonts w:ascii="Times New Roman" w:eastAsia="Nanum Gothic" w:hAnsi="Times New Roman" w:cs="Times New Roman"/>
          <w:sz w:val="18"/>
          <w:szCs w:val="18"/>
        </w:rPr>
      </w:pPr>
      <w:r>
        <w:rPr>
          <w:rFonts w:ascii="Times New Roman" w:eastAsia="Nanum Gothic" w:hAnsi="Times New Roman" w:cs="Times New Roman"/>
          <w:noProof/>
          <w:sz w:val="18"/>
          <w:szCs w:val="18"/>
        </w:rPr>
        <w:pict>
          <v:line id="Connecteur droit 3" o:spid="_x0000_s1026" style="position:absolute;left:0;text-align:left;z-index:251659264;visibility:visible" from="8.25pt,5.2pt" to="444.2pt,5.2pt" strokecolor="black [3200]">
            <v:stroke dashstyle="dash"/>
          </v:line>
        </w:pict>
      </w:r>
    </w:p>
    <w:p w:rsidR="00661FF8" w:rsidRPr="00661FF8" w:rsidRDefault="00616544" w:rsidP="00661FF8">
      <w:pPr>
        <w:jc w:val="center"/>
        <w:rPr>
          <w:rFonts w:ascii="Times New Roman" w:eastAsia="Nanum Gothic" w:hAnsi="Times New Roman" w:cs="Times New Roman"/>
          <w:b/>
          <w:color w:val="FF0000"/>
          <w:sz w:val="18"/>
          <w:szCs w:val="18"/>
        </w:rPr>
      </w:pPr>
      <w:r w:rsidRPr="00261459">
        <w:rPr>
          <w:rFonts w:ascii="Times New Roman" w:eastAsia="Nanum Gothic" w:hAnsi="Times New Roman" w:cs="Times New Roman"/>
          <w:b/>
          <w:color w:val="FF0000"/>
          <w:sz w:val="18"/>
          <w:szCs w:val="18"/>
        </w:rPr>
        <w:t xml:space="preserve">COUPON REPONSE </w:t>
      </w:r>
      <w:r w:rsidR="000E6FF4" w:rsidRPr="00261459">
        <w:rPr>
          <w:rFonts w:ascii="Times New Roman" w:eastAsia="Nanum Gothic" w:hAnsi="Times New Roman" w:cs="Times New Roman"/>
          <w:b/>
          <w:color w:val="FF0000"/>
          <w:sz w:val="18"/>
          <w:szCs w:val="18"/>
        </w:rPr>
        <w:t xml:space="preserve">A ENVOYER AVANT LE </w:t>
      </w:r>
      <w:r w:rsidR="00661FF8">
        <w:rPr>
          <w:rFonts w:ascii="Times New Roman" w:eastAsia="Nanum Gothic" w:hAnsi="Times New Roman" w:cs="Times New Roman"/>
          <w:b/>
          <w:color w:val="FF0000"/>
          <w:sz w:val="18"/>
          <w:szCs w:val="18"/>
        </w:rPr>
        <w:t>15 AVRIL</w:t>
      </w:r>
      <w:r w:rsidR="000E6FF4" w:rsidRPr="00261459">
        <w:rPr>
          <w:rFonts w:ascii="Times New Roman" w:eastAsia="Nanum Gothic" w:hAnsi="Times New Roman" w:cs="Times New Roman"/>
          <w:b/>
          <w:color w:val="FF0000"/>
          <w:sz w:val="18"/>
          <w:szCs w:val="18"/>
        </w:rPr>
        <w:t xml:space="preserve"> 2019</w:t>
      </w:r>
    </w:p>
    <w:p w:rsidR="003470C1" w:rsidRPr="00261459" w:rsidRDefault="003470C1" w:rsidP="00AF0102">
      <w:pPr>
        <w:jc w:val="center"/>
        <w:rPr>
          <w:rFonts w:ascii="Times New Roman" w:eastAsia="Nanum Gothic" w:hAnsi="Times New Roman" w:cs="Times New Roman"/>
          <w:b/>
          <w:color w:val="FF0000"/>
          <w:sz w:val="18"/>
          <w:szCs w:val="18"/>
        </w:rPr>
      </w:pPr>
      <w:r w:rsidRPr="00261459">
        <w:rPr>
          <w:rFonts w:ascii="Times New Roman" w:eastAsia="Nanum Gothic" w:hAnsi="Times New Roman" w:cs="Times New Roman"/>
          <w:b/>
          <w:color w:val="FF0000"/>
          <w:sz w:val="18"/>
          <w:szCs w:val="18"/>
        </w:rPr>
        <w:t>RETOUR OBLIGATOIRE POUR RESERVATION REPAS ET COUCHAGE</w:t>
      </w:r>
      <w:r w:rsidR="00661FF8" w:rsidRPr="00661FF8">
        <w:rPr>
          <w:rFonts w:ascii="Times New Roman" w:hAnsi="Times New Roman" w:cs="Times New Roman"/>
          <w:color w:val="FF0000"/>
          <w:sz w:val="18"/>
          <w:szCs w:val="18"/>
        </w:rPr>
        <w:t>, après il ne restera plus que des places de camping, et des hôtels ailleurs, car ce lieu est très fréquenté, et on ne peut pas bloquer les chambres plus tard sous peine de payer des chambres vides…</w:t>
      </w:r>
    </w:p>
    <w:p w:rsidR="00661FF8" w:rsidRPr="00661FF8" w:rsidRDefault="00661FF8" w:rsidP="00661FF8">
      <w:pPr>
        <w:pStyle w:val="Sansinterligne"/>
        <w:jc w:val="center"/>
        <w:rPr>
          <w:rFonts w:ascii="Times New Roman" w:hAnsi="Times New Roman" w:cs="Times New Roman"/>
          <w:color w:val="FF0000"/>
          <w:sz w:val="18"/>
          <w:szCs w:val="18"/>
        </w:rPr>
      </w:pPr>
      <w:r w:rsidRPr="00661FF8">
        <w:rPr>
          <w:rFonts w:ascii="Times New Roman" w:hAnsi="Times New Roman" w:cs="Times New Roman"/>
          <w:color w:val="FF0000"/>
          <w:sz w:val="18"/>
          <w:szCs w:val="18"/>
        </w:rPr>
        <w:t>Coterie Pascal NAU – Souleilla - 09350 MONTFA – 0618478235 – pascal.tdp@orange.fr</w:t>
      </w:r>
    </w:p>
    <w:p w:rsidR="00661FF8" w:rsidRDefault="00661FF8" w:rsidP="003470C1">
      <w:pPr>
        <w:jc w:val="center"/>
        <w:rPr>
          <w:rFonts w:ascii="Times New Roman" w:eastAsia="Nanum Gothic" w:hAnsi="Times New Roman" w:cs="Times New Roman"/>
          <w:b/>
          <w:color w:val="FF0000"/>
          <w:sz w:val="18"/>
          <w:szCs w:val="18"/>
        </w:rPr>
      </w:pPr>
    </w:p>
    <w:p w:rsidR="00661FF8" w:rsidRPr="00661FF8" w:rsidRDefault="00661FF8" w:rsidP="00661FF8">
      <w:pPr>
        <w:pStyle w:val="Sansinterligne"/>
        <w:rPr>
          <w:rFonts w:ascii="Times New Roman" w:hAnsi="Times New Roman" w:cs="Times New Roman"/>
          <w:sz w:val="18"/>
          <w:szCs w:val="18"/>
        </w:rPr>
      </w:pPr>
      <w:r w:rsidRPr="00661FF8">
        <w:rPr>
          <w:rFonts w:ascii="Times New Roman" w:hAnsi="Times New Roman" w:cs="Times New Roman"/>
          <w:sz w:val="18"/>
          <w:szCs w:val="18"/>
        </w:rPr>
        <w:t>La coterie ……………………………………………………………………………………. viendra au congrès de Saint-Girons, accompagné de ……..adultes et de …..…enfants.</w:t>
      </w:r>
    </w:p>
    <w:p w:rsidR="00661FF8" w:rsidRPr="00661FF8" w:rsidRDefault="00661FF8" w:rsidP="00661FF8">
      <w:pPr>
        <w:pStyle w:val="Sansinterligne"/>
        <w:rPr>
          <w:rFonts w:ascii="Times New Roman" w:hAnsi="Times New Roman" w:cs="Times New Roman"/>
          <w:sz w:val="18"/>
          <w:szCs w:val="18"/>
        </w:rPr>
      </w:pPr>
      <w:r w:rsidRPr="00661FF8">
        <w:rPr>
          <w:rFonts w:ascii="Times New Roman" w:hAnsi="Times New Roman" w:cs="Times New Roman"/>
          <w:sz w:val="18"/>
          <w:szCs w:val="18"/>
        </w:rPr>
        <w:t xml:space="preserve">Nous avons bloqué plusieurs chambres de 3/4 personnes, et nous vous joignons tous les tarifs du camping et autres moyens d’hébergement, merci de préciser dans votre réponse si vous prenez des chambres collectives ou de 2 personnes, ou quel autre mode de location vous voulez prendre, avant le 15 avril. A savoir que si vous voulez louer une roulotte ou un chalet il faut le faire dès maintenant, il ne leur reste déjà presque plus de place. </w:t>
      </w:r>
    </w:p>
    <w:p w:rsidR="00661FF8" w:rsidRPr="00661FF8" w:rsidRDefault="00661FF8" w:rsidP="00661FF8">
      <w:pPr>
        <w:pStyle w:val="Sansinterligne"/>
        <w:rPr>
          <w:rFonts w:ascii="Times New Roman" w:hAnsi="Times New Roman" w:cs="Times New Roman"/>
          <w:sz w:val="18"/>
          <w:szCs w:val="18"/>
        </w:rPr>
      </w:pPr>
    </w:p>
    <w:tbl>
      <w:tblPr>
        <w:tblStyle w:val="Grilledutableau"/>
        <w:tblW w:w="0" w:type="auto"/>
        <w:tblLook w:val="04A0"/>
      </w:tblPr>
      <w:tblGrid>
        <w:gridCol w:w="1842"/>
        <w:gridCol w:w="1842"/>
        <w:gridCol w:w="1842"/>
        <w:gridCol w:w="1843"/>
        <w:gridCol w:w="1843"/>
      </w:tblGrid>
      <w:tr w:rsidR="00661FF8" w:rsidRPr="00661FF8" w:rsidTr="00661FF8">
        <w:tc>
          <w:tcPr>
            <w:tcW w:w="184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Nuitée chambres collectives</w:t>
            </w:r>
          </w:p>
        </w:tc>
        <w:tc>
          <w:tcPr>
            <w:tcW w:w="184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Mercredi soir</w:t>
            </w:r>
          </w:p>
        </w:tc>
        <w:tc>
          <w:tcPr>
            <w:tcW w:w="184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Jeudi soir</w:t>
            </w:r>
          </w:p>
        </w:tc>
        <w:tc>
          <w:tcPr>
            <w:tcW w:w="1843"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Vendredi soir</w:t>
            </w:r>
          </w:p>
        </w:tc>
        <w:tc>
          <w:tcPr>
            <w:tcW w:w="1843"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Total</w:t>
            </w:r>
          </w:p>
        </w:tc>
      </w:tr>
      <w:tr w:rsidR="00661FF8" w:rsidRPr="00661FF8" w:rsidTr="00783D11">
        <w:tc>
          <w:tcPr>
            <w:tcW w:w="1842" w:type="dxa"/>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Prix</w:t>
            </w:r>
          </w:p>
        </w:tc>
        <w:tc>
          <w:tcPr>
            <w:tcW w:w="1842" w:type="dxa"/>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20</w:t>
            </w:r>
            <w:r>
              <w:rPr>
                <w:rFonts w:ascii="Times New Roman" w:hAnsi="Times New Roman" w:cs="Times New Roman"/>
                <w:sz w:val="18"/>
                <w:szCs w:val="18"/>
              </w:rPr>
              <w:t>,00€</w:t>
            </w:r>
          </w:p>
        </w:tc>
        <w:tc>
          <w:tcPr>
            <w:tcW w:w="1842" w:type="dxa"/>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20</w:t>
            </w:r>
            <w:r>
              <w:rPr>
                <w:rFonts w:ascii="Times New Roman" w:hAnsi="Times New Roman" w:cs="Times New Roman"/>
                <w:sz w:val="18"/>
                <w:szCs w:val="18"/>
              </w:rPr>
              <w:t>,00€</w:t>
            </w:r>
          </w:p>
        </w:tc>
        <w:tc>
          <w:tcPr>
            <w:tcW w:w="1843" w:type="dxa"/>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20</w:t>
            </w:r>
            <w:r>
              <w:rPr>
                <w:rFonts w:ascii="Times New Roman" w:hAnsi="Times New Roman" w:cs="Times New Roman"/>
                <w:sz w:val="18"/>
                <w:szCs w:val="18"/>
              </w:rPr>
              <w:t>,00€</w:t>
            </w:r>
          </w:p>
        </w:tc>
        <w:tc>
          <w:tcPr>
            <w:tcW w:w="1843" w:type="dxa"/>
          </w:tcPr>
          <w:p w:rsidR="00661FF8" w:rsidRPr="00661FF8" w:rsidRDefault="00661FF8" w:rsidP="00783D11">
            <w:pPr>
              <w:pStyle w:val="Sansinterligne"/>
              <w:rPr>
                <w:rFonts w:ascii="Times New Roman" w:hAnsi="Times New Roman" w:cs="Times New Roman"/>
                <w:sz w:val="18"/>
                <w:szCs w:val="18"/>
              </w:rPr>
            </w:pPr>
          </w:p>
        </w:tc>
      </w:tr>
    </w:tbl>
    <w:p w:rsidR="00661FF8" w:rsidRPr="00661FF8" w:rsidRDefault="00661FF8" w:rsidP="00661FF8">
      <w:pPr>
        <w:pStyle w:val="Sansinterligne"/>
        <w:rPr>
          <w:rFonts w:ascii="Times New Roman" w:hAnsi="Times New Roman" w:cs="Times New Roman"/>
          <w:sz w:val="18"/>
          <w:szCs w:val="18"/>
        </w:rPr>
      </w:pPr>
    </w:p>
    <w:p w:rsidR="00661FF8" w:rsidRPr="00661FF8" w:rsidRDefault="00661FF8" w:rsidP="00661FF8">
      <w:pPr>
        <w:pStyle w:val="Sansinterligne"/>
        <w:rPr>
          <w:rFonts w:ascii="Times New Roman" w:hAnsi="Times New Roman" w:cs="Times New Roman"/>
          <w:sz w:val="18"/>
          <w:szCs w:val="18"/>
        </w:rPr>
      </w:pPr>
    </w:p>
    <w:tbl>
      <w:tblPr>
        <w:tblStyle w:val="Grilledutableau"/>
        <w:tblW w:w="0" w:type="auto"/>
        <w:tblLook w:val="04A0"/>
      </w:tblPr>
      <w:tblGrid>
        <w:gridCol w:w="1091"/>
        <w:gridCol w:w="690"/>
        <w:gridCol w:w="855"/>
        <w:gridCol w:w="862"/>
        <w:gridCol w:w="936"/>
        <w:gridCol w:w="1104"/>
        <w:gridCol w:w="1104"/>
        <w:gridCol w:w="823"/>
        <w:gridCol w:w="990"/>
        <w:gridCol w:w="827"/>
      </w:tblGrid>
      <w:tr w:rsidR="00661FF8" w:rsidRPr="00661FF8" w:rsidTr="00661FF8">
        <w:trPr>
          <w:trHeight w:val="538"/>
        </w:trPr>
        <w:tc>
          <w:tcPr>
            <w:tcW w:w="1112"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69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Jeudi matin</w:t>
            </w:r>
          </w:p>
        </w:tc>
        <w:tc>
          <w:tcPr>
            <w:tcW w:w="879"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Jeudi midi</w:t>
            </w:r>
          </w:p>
        </w:tc>
        <w:tc>
          <w:tcPr>
            <w:tcW w:w="879"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Jeudi soir</w:t>
            </w:r>
          </w:p>
        </w:tc>
        <w:tc>
          <w:tcPr>
            <w:tcW w:w="791"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Vendredi</w:t>
            </w:r>
          </w:p>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matin</w:t>
            </w:r>
          </w:p>
        </w:tc>
        <w:tc>
          <w:tcPr>
            <w:tcW w:w="1123"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Vendredi midi</w:t>
            </w:r>
          </w:p>
        </w:tc>
        <w:tc>
          <w:tcPr>
            <w:tcW w:w="1123"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Vendredi soir</w:t>
            </w:r>
          </w:p>
        </w:tc>
        <w:tc>
          <w:tcPr>
            <w:tcW w:w="827"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Samedi</w:t>
            </w:r>
          </w:p>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matin</w:t>
            </w:r>
          </w:p>
        </w:tc>
        <w:tc>
          <w:tcPr>
            <w:tcW w:w="1013"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Samedi midi</w:t>
            </w:r>
          </w:p>
        </w:tc>
        <w:tc>
          <w:tcPr>
            <w:tcW w:w="849"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Total</w:t>
            </w:r>
          </w:p>
        </w:tc>
      </w:tr>
      <w:tr w:rsidR="00661FF8" w:rsidRPr="00661FF8" w:rsidTr="00661FF8">
        <w:trPr>
          <w:trHeight w:val="263"/>
        </w:trPr>
        <w:tc>
          <w:tcPr>
            <w:tcW w:w="111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Nombre de repas</w:t>
            </w:r>
          </w:p>
        </w:tc>
        <w:tc>
          <w:tcPr>
            <w:tcW w:w="692"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791"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827"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1013"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849" w:type="dxa"/>
            <w:vAlign w:val="center"/>
          </w:tcPr>
          <w:p w:rsidR="00661FF8" w:rsidRPr="00661FF8" w:rsidRDefault="00661FF8" w:rsidP="00661FF8">
            <w:pPr>
              <w:pStyle w:val="Sansinterligne"/>
              <w:jc w:val="center"/>
              <w:rPr>
                <w:rFonts w:ascii="Times New Roman" w:hAnsi="Times New Roman" w:cs="Times New Roman"/>
                <w:sz w:val="18"/>
                <w:szCs w:val="18"/>
              </w:rPr>
            </w:pPr>
          </w:p>
        </w:tc>
      </w:tr>
      <w:tr w:rsidR="00661FF8" w:rsidRPr="00661FF8" w:rsidTr="00661FF8">
        <w:trPr>
          <w:trHeight w:val="538"/>
        </w:trPr>
        <w:tc>
          <w:tcPr>
            <w:tcW w:w="111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Prix</w:t>
            </w:r>
          </w:p>
        </w:tc>
        <w:tc>
          <w:tcPr>
            <w:tcW w:w="692"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19</w:t>
            </w:r>
            <w:r>
              <w:rPr>
                <w:rFonts w:ascii="Times New Roman" w:hAnsi="Times New Roman" w:cs="Times New Roman"/>
                <w:sz w:val="18"/>
                <w:szCs w:val="18"/>
              </w:rPr>
              <w:t>,00 €</w:t>
            </w: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15</w:t>
            </w:r>
            <w:r>
              <w:rPr>
                <w:rFonts w:ascii="Times New Roman" w:hAnsi="Times New Roman" w:cs="Times New Roman"/>
                <w:sz w:val="18"/>
                <w:szCs w:val="18"/>
              </w:rPr>
              <w:t>,00€</w:t>
            </w:r>
          </w:p>
        </w:tc>
        <w:tc>
          <w:tcPr>
            <w:tcW w:w="791"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15</w:t>
            </w:r>
            <w:r>
              <w:rPr>
                <w:rFonts w:ascii="Times New Roman" w:hAnsi="Times New Roman" w:cs="Times New Roman"/>
                <w:sz w:val="18"/>
                <w:szCs w:val="18"/>
              </w:rPr>
              <w:t>,00€</w:t>
            </w: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15</w:t>
            </w:r>
            <w:r>
              <w:rPr>
                <w:rFonts w:ascii="Times New Roman" w:hAnsi="Times New Roman" w:cs="Times New Roman"/>
                <w:sz w:val="18"/>
                <w:szCs w:val="18"/>
              </w:rPr>
              <w:t>,00€</w:t>
            </w:r>
          </w:p>
        </w:tc>
        <w:tc>
          <w:tcPr>
            <w:tcW w:w="827"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013" w:type="dxa"/>
            <w:vAlign w:val="center"/>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15</w:t>
            </w:r>
            <w:r>
              <w:rPr>
                <w:rFonts w:ascii="Times New Roman" w:hAnsi="Times New Roman" w:cs="Times New Roman"/>
                <w:sz w:val="18"/>
                <w:szCs w:val="18"/>
              </w:rPr>
              <w:t>,00€</w:t>
            </w:r>
          </w:p>
        </w:tc>
        <w:tc>
          <w:tcPr>
            <w:tcW w:w="849" w:type="dxa"/>
            <w:vAlign w:val="center"/>
          </w:tcPr>
          <w:p w:rsidR="00661FF8" w:rsidRPr="00661FF8" w:rsidRDefault="00661FF8" w:rsidP="00661FF8">
            <w:pPr>
              <w:pStyle w:val="Sansinterligne"/>
              <w:jc w:val="right"/>
              <w:rPr>
                <w:rFonts w:ascii="Times New Roman" w:hAnsi="Times New Roman" w:cs="Times New Roman"/>
                <w:sz w:val="18"/>
                <w:szCs w:val="18"/>
              </w:rPr>
            </w:pPr>
          </w:p>
        </w:tc>
      </w:tr>
      <w:tr w:rsidR="00661FF8" w:rsidRPr="00661FF8" w:rsidTr="00661FF8">
        <w:trPr>
          <w:trHeight w:val="538"/>
        </w:trPr>
        <w:tc>
          <w:tcPr>
            <w:tcW w:w="111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Nombre de petit déjeuner</w:t>
            </w:r>
          </w:p>
        </w:tc>
        <w:tc>
          <w:tcPr>
            <w:tcW w:w="692"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791"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27"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01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49" w:type="dxa"/>
            <w:vAlign w:val="center"/>
          </w:tcPr>
          <w:p w:rsidR="00661FF8" w:rsidRPr="00661FF8" w:rsidRDefault="00661FF8" w:rsidP="00661FF8">
            <w:pPr>
              <w:pStyle w:val="Sansinterligne"/>
              <w:jc w:val="right"/>
              <w:rPr>
                <w:rFonts w:ascii="Times New Roman" w:hAnsi="Times New Roman" w:cs="Times New Roman"/>
                <w:sz w:val="18"/>
                <w:szCs w:val="18"/>
              </w:rPr>
            </w:pPr>
          </w:p>
        </w:tc>
      </w:tr>
      <w:tr w:rsidR="00661FF8" w:rsidRPr="00661FF8" w:rsidTr="00661FF8">
        <w:trPr>
          <w:trHeight w:val="538"/>
        </w:trPr>
        <w:tc>
          <w:tcPr>
            <w:tcW w:w="1112" w:type="dxa"/>
            <w:vAlign w:val="center"/>
          </w:tcPr>
          <w:p w:rsidR="00661FF8" w:rsidRPr="00661FF8" w:rsidRDefault="00661FF8" w:rsidP="00661FF8">
            <w:pPr>
              <w:pStyle w:val="Sansinterligne"/>
              <w:jc w:val="center"/>
              <w:rPr>
                <w:rFonts w:ascii="Times New Roman" w:hAnsi="Times New Roman" w:cs="Times New Roman"/>
                <w:b/>
                <w:sz w:val="18"/>
                <w:szCs w:val="18"/>
              </w:rPr>
            </w:pPr>
            <w:r w:rsidRPr="00661FF8">
              <w:rPr>
                <w:rFonts w:ascii="Times New Roman" w:hAnsi="Times New Roman" w:cs="Times New Roman"/>
                <w:b/>
                <w:sz w:val="18"/>
                <w:szCs w:val="18"/>
              </w:rPr>
              <w:t>Prix</w:t>
            </w:r>
          </w:p>
        </w:tc>
        <w:tc>
          <w:tcPr>
            <w:tcW w:w="692" w:type="dxa"/>
            <w:vAlign w:val="center"/>
          </w:tcPr>
          <w:p w:rsidR="00661FF8" w:rsidRPr="00661FF8" w:rsidRDefault="00661FF8"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5</w:t>
            </w:r>
            <w:r w:rsidR="000B1FA3">
              <w:rPr>
                <w:rFonts w:ascii="Times New Roman" w:hAnsi="Times New Roman" w:cs="Times New Roman"/>
                <w:sz w:val="18"/>
                <w:szCs w:val="18"/>
              </w:rPr>
              <w:t>,00€</w:t>
            </w: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791" w:type="dxa"/>
            <w:vAlign w:val="center"/>
          </w:tcPr>
          <w:p w:rsidR="00661FF8" w:rsidRPr="00661FF8" w:rsidRDefault="000B1FA3"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5</w:t>
            </w:r>
            <w:r>
              <w:rPr>
                <w:rFonts w:ascii="Times New Roman" w:hAnsi="Times New Roman" w:cs="Times New Roman"/>
                <w:sz w:val="18"/>
                <w:szCs w:val="18"/>
              </w:rPr>
              <w:t>,00€</w:t>
            </w: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27" w:type="dxa"/>
            <w:vAlign w:val="center"/>
          </w:tcPr>
          <w:p w:rsidR="00661FF8" w:rsidRPr="00661FF8" w:rsidRDefault="000B1FA3" w:rsidP="00661FF8">
            <w:pPr>
              <w:pStyle w:val="Sansinterligne"/>
              <w:jc w:val="right"/>
              <w:rPr>
                <w:rFonts w:ascii="Times New Roman" w:hAnsi="Times New Roman" w:cs="Times New Roman"/>
                <w:sz w:val="18"/>
                <w:szCs w:val="18"/>
              </w:rPr>
            </w:pPr>
            <w:r w:rsidRPr="00661FF8">
              <w:rPr>
                <w:rFonts w:ascii="Times New Roman" w:hAnsi="Times New Roman" w:cs="Times New Roman"/>
                <w:sz w:val="18"/>
                <w:szCs w:val="18"/>
              </w:rPr>
              <w:t>5</w:t>
            </w:r>
            <w:r>
              <w:rPr>
                <w:rFonts w:ascii="Times New Roman" w:hAnsi="Times New Roman" w:cs="Times New Roman"/>
                <w:sz w:val="18"/>
                <w:szCs w:val="18"/>
              </w:rPr>
              <w:t>,00€</w:t>
            </w:r>
          </w:p>
        </w:tc>
        <w:tc>
          <w:tcPr>
            <w:tcW w:w="101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49" w:type="dxa"/>
            <w:vAlign w:val="center"/>
          </w:tcPr>
          <w:p w:rsidR="00661FF8" w:rsidRPr="00661FF8" w:rsidRDefault="00661FF8" w:rsidP="00661FF8">
            <w:pPr>
              <w:pStyle w:val="Sansinterligne"/>
              <w:jc w:val="right"/>
              <w:rPr>
                <w:rFonts w:ascii="Times New Roman" w:hAnsi="Times New Roman" w:cs="Times New Roman"/>
                <w:sz w:val="18"/>
                <w:szCs w:val="18"/>
              </w:rPr>
            </w:pPr>
          </w:p>
        </w:tc>
      </w:tr>
      <w:tr w:rsidR="00661FF8" w:rsidRPr="00661FF8" w:rsidTr="00661FF8">
        <w:trPr>
          <w:trHeight w:val="538"/>
        </w:trPr>
        <w:tc>
          <w:tcPr>
            <w:tcW w:w="1112" w:type="dxa"/>
            <w:vAlign w:val="center"/>
          </w:tcPr>
          <w:p w:rsidR="00661FF8" w:rsidRPr="00661FF8" w:rsidRDefault="00661FF8" w:rsidP="00661FF8">
            <w:pPr>
              <w:pStyle w:val="Sansinterligne"/>
              <w:jc w:val="center"/>
              <w:rPr>
                <w:rFonts w:ascii="Times New Roman" w:hAnsi="Times New Roman" w:cs="Times New Roman"/>
                <w:sz w:val="18"/>
                <w:szCs w:val="18"/>
              </w:rPr>
            </w:pPr>
          </w:p>
        </w:tc>
        <w:tc>
          <w:tcPr>
            <w:tcW w:w="692"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79"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791"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12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27"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1013" w:type="dxa"/>
            <w:vAlign w:val="center"/>
          </w:tcPr>
          <w:p w:rsidR="00661FF8" w:rsidRPr="00661FF8" w:rsidRDefault="00661FF8" w:rsidP="00661FF8">
            <w:pPr>
              <w:pStyle w:val="Sansinterligne"/>
              <w:jc w:val="right"/>
              <w:rPr>
                <w:rFonts w:ascii="Times New Roman" w:hAnsi="Times New Roman" w:cs="Times New Roman"/>
                <w:sz w:val="18"/>
                <w:szCs w:val="18"/>
              </w:rPr>
            </w:pPr>
          </w:p>
        </w:tc>
        <w:tc>
          <w:tcPr>
            <w:tcW w:w="849" w:type="dxa"/>
            <w:vAlign w:val="center"/>
          </w:tcPr>
          <w:p w:rsidR="00661FF8" w:rsidRPr="00661FF8" w:rsidRDefault="00661FF8" w:rsidP="00661FF8">
            <w:pPr>
              <w:pStyle w:val="Sansinterligne"/>
              <w:jc w:val="right"/>
              <w:rPr>
                <w:rFonts w:ascii="Times New Roman" w:hAnsi="Times New Roman" w:cs="Times New Roman"/>
                <w:sz w:val="18"/>
                <w:szCs w:val="18"/>
              </w:rPr>
            </w:pPr>
          </w:p>
        </w:tc>
      </w:tr>
    </w:tbl>
    <w:p w:rsidR="00661FF8" w:rsidRPr="00661FF8" w:rsidRDefault="00661FF8" w:rsidP="00661FF8">
      <w:pPr>
        <w:pStyle w:val="Sansinterligne"/>
        <w:rPr>
          <w:rFonts w:ascii="Times New Roman" w:hAnsi="Times New Roman" w:cs="Times New Roman"/>
          <w:sz w:val="18"/>
          <w:szCs w:val="18"/>
        </w:rPr>
      </w:pPr>
      <w:r w:rsidRPr="00661FF8">
        <w:rPr>
          <w:rFonts w:ascii="Times New Roman" w:hAnsi="Times New Roman" w:cs="Times New Roman"/>
          <w:sz w:val="18"/>
          <w:szCs w:val="18"/>
        </w:rPr>
        <w:tab/>
      </w:r>
      <w:r w:rsidRPr="00661FF8">
        <w:rPr>
          <w:rFonts w:ascii="Times New Roman" w:hAnsi="Times New Roman" w:cs="Times New Roman"/>
          <w:sz w:val="18"/>
          <w:szCs w:val="18"/>
        </w:rPr>
        <w:tab/>
      </w:r>
      <w:r w:rsidRPr="00661FF8">
        <w:rPr>
          <w:rFonts w:ascii="Times New Roman" w:hAnsi="Times New Roman" w:cs="Times New Roman"/>
          <w:sz w:val="18"/>
          <w:szCs w:val="18"/>
        </w:rPr>
        <w:tab/>
      </w:r>
      <w:r w:rsidRPr="00661FF8">
        <w:rPr>
          <w:rFonts w:ascii="Times New Roman" w:hAnsi="Times New Roman" w:cs="Times New Roman"/>
          <w:sz w:val="18"/>
          <w:szCs w:val="18"/>
        </w:rPr>
        <w:tab/>
      </w:r>
      <w:r w:rsidRPr="00661FF8">
        <w:rPr>
          <w:rFonts w:ascii="Times New Roman" w:hAnsi="Times New Roman" w:cs="Times New Roman"/>
          <w:sz w:val="18"/>
          <w:szCs w:val="18"/>
        </w:rPr>
        <w:tab/>
      </w:r>
      <w:r w:rsidRPr="00661FF8">
        <w:rPr>
          <w:rFonts w:ascii="Times New Roman" w:hAnsi="Times New Roman" w:cs="Times New Roman"/>
          <w:sz w:val="18"/>
          <w:szCs w:val="18"/>
        </w:rPr>
        <w:tab/>
      </w:r>
      <w:r w:rsidRPr="00661FF8">
        <w:rPr>
          <w:rFonts w:ascii="Times New Roman" w:hAnsi="Times New Roman" w:cs="Times New Roman"/>
          <w:sz w:val="18"/>
          <w:szCs w:val="18"/>
        </w:rPr>
        <w:tab/>
        <w:t xml:space="preserve">    </w:t>
      </w:r>
    </w:p>
    <w:tbl>
      <w:tblPr>
        <w:tblStyle w:val="Grilledutableau"/>
        <w:tblW w:w="0" w:type="auto"/>
        <w:tblLook w:val="04A0"/>
      </w:tblPr>
      <w:tblGrid>
        <w:gridCol w:w="4606"/>
        <w:gridCol w:w="4606"/>
      </w:tblGrid>
      <w:tr w:rsidR="00661FF8" w:rsidRPr="00661FF8" w:rsidTr="00783D11">
        <w:tc>
          <w:tcPr>
            <w:tcW w:w="4606" w:type="dxa"/>
          </w:tcPr>
          <w:p w:rsidR="00661FF8" w:rsidRPr="00661FF8" w:rsidRDefault="00661FF8" w:rsidP="00783D11">
            <w:pPr>
              <w:pStyle w:val="Sansinterligne"/>
              <w:rPr>
                <w:rFonts w:ascii="Times New Roman" w:hAnsi="Times New Roman" w:cs="Times New Roman"/>
                <w:sz w:val="18"/>
                <w:szCs w:val="18"/>
              </w:rPr>
            </w:pPr>
            <w:r w:rsidRPr="00661FF8">
              <w:rPr>
                <w:rFonts w:ascii="Times New Roman" w:hAnsi="Times New Roman" w:cs="Times New Roman"/>
                <w:sz w:val="18"/>
                <w:szCs w:val="18"/>
              </w:rPr>
              <w:t>Total nuitées</w:t>
            </w:r>
          </w:p>
        </w:tc>
        <w:tc>
          <w:tcPr>
            <w:tcW w:w="4606" w:type="dxa"/>
          </w:tcPr>
          <w:p w:rsidR="00661FF8" w:rsidRPr="00661FF8" w:rsidRDefault="00661FF8" w:rsidP="00783D11">
            <w:pPr>
              <w:pStyle w:val="Sansinterligne"/>
              <w:rPr>
                <w:rFonts w:ascii="Times New Roman" w:hAnsi="Times New Roman" w:cs="Times New Roman"/>
                <w:sz w:val="18"/>
                <w:szCs w:val="18"/>
              </w:rPr>
            </w:pPr>
          </w:p>
        </w:tc>
      </w:tr>
      <w:tr w:rsidR="00661FF8" w:rsidRPr="00661FF8" w:rsidTr="00783D11">
        <w:tc>
          <w:tcPr>
            <w:tcW w:w="4606" w:type="dxa"/>
          </w:tcPr>
          <w:p w:rsidR="00661FF8" w:rsidRPr="00661FF8" w:rsidRDefault="00661FF8" w:rsidP="00783D11">
            <w:pPr>
              <w:pStyle w:val="Sansinterligne"/>
              <w:rPr>
                <w:rFonts w:ascii="Times New Roman" w:hAnsi="Times New Roman" w:cs="Times New Roman"/>
                <w:sz w:val="18"/>
                <w:szCs w:val="18"/>
              </w:rPr>
            </w:pPr>
            <w:r w:rsidRPr="00661FF8">
              <w:rPr>
                <w:rFonts w:ascii="Times New Roman" w:hAnsi="Times New Roman" w:cs="Times New Roman"/>
                <w:sz w:val="18"/>
                <w:szCs w:val="18"/>
              </w:rPr>
              <w:t>Cotisation</w:t>
            </w:r>
          </w:p>
        </w:tc>
        <w:tc>
          <w:tcPr>
            <w:tcW w:w="4606" w:type="dxa"/>
          </w:tcPr>
          <w:p w:rsidR="00661FF8" w:rsidRPr="00661FF8" w:rsidRDefault="00661FF8" w:rsidP="00783D11">
            <w:pPr>
              <w:pStyle w:val="Sansinterligne"/>
              <w:jc w:val="center"/>
              <w:rPr>
                <w:rFonts w:ascii="Times New Roman" w:hAnsi="Times New Roman" w:cs="Times New Roman"/>
                <w:sz w:val="18"/>
                <w:szCs w:val="18"/>
              </w:rPr>
            </w:pPr>
            <w:r w:rsidRPr="00661FF8">
              <w:rPr>
                <w:rFonts w:ascii="Times New Roman" w:hAnsi="Times New Roman" w:cs="Times New Roman"/>
                <w:sz w:val="18"/>
                <w:szCs w:val="18"/>
              </w:rPr>
              <w:t>40</w:t>
            </w:r>
            <w:r w:rsidR="000B1FA3">
              <w:rPr>
                <w:rFonts w:ascii="Times New Roman" w:hAnsi="Times New Roman" w:cs="Times New Roman"/>
                <w:sz w:val="18"/>
                <w:szCs w:val="18"/>
              </w:rPr>
              <w:t>,00€</w:t>
            </w:r>
          </w:p>
        </w:tc>
      </w:tr>
      <w:tr w:rsidR="00661FF8" w:rsidRPr="00661FF8" w:rsidTr="00783D11">
        <w:tc>
          <w:tcPr>
            <w:tcW w:w="4606" w:type="dxa"/>
          </w:tcPr>
          <w:p w:rsidR="00661FF8" w:rsidRPr="00661FF8" w:rsidRDefault="00661FF8" w:rsidP="00783D11">
            <w:pPr>
              <w:pStyle w:val="Sansinterligne"/>
              <w:rPr>
                <w:rFonts w:ascii="Times New Roman" w:hAnsi="Times New Roman" w:cs="Times New Roman"/>
                <w:sz w:val="18"/>
                <w:szCs w:val="18"/>
              </w:rPr>
            </w:pPr>
            <w:r w:rsidRPr="00661FF8">
              <w:rPr>
                <w:rFonts w:ascii="Times New Roman" w:hAnsi="Times New Roman" w:cs="Times New Roman"/>
                <w:sz w:val="18"/>
                <w:szCs w:val="18"/>
              </w:rPr>
              <w:t>Total repas</w:t>
            </w:r>
          </w:p>
        </w:tc>
        <w:tc>
          <w:tcPr>
            <w:tcW w:w="4606" w:type="dxa"/>
          </w:tcPr>
          <w:p w:rsidR="00661FF8" w:rsidRPr="00661FF8" w:rsidRDefault="00661FF8" w:rsidP="00783D11">
            <w:pPr>
              <w:pStyle w:val="Sansinterligne"/>
              <w:jc w:val="center"/>
              <w:rPr>
                <w:rFonts w:ascii="Times New Roman" w:hAnsi="Times New Roman" w:cs="Times New Roman"/>
                <w:sz w:val="18"/>
                <w:szCs w:val="18"/>
              </w:rPr>
            </w:pPr>
          </w:p>
        </w:tc>
      </w:tr>
      <w:tr w:rsidR="00661FF8" w:rsidRPr="00661FF8" w:rsidTr="00783D11">
        <w:tc>
          <w:tcPr>
            <w:tcW w:w="4606" w:type="dxa"/>
          </w:tcPr>
          <w:p w:rsidR="00661FF8" w:rsidRPr="00661FF8" w:rsidRDefault="00661FF8" w:rsidP="00783D11">
            <w:pPr>
              <w:pStyle w:val="Sansinterligne"/>
              <w:rPr>
                <w:rFonts w:ascii="Times New Roman" w:hAnsi="Times New Roman" w:cs="Times New Roman"/>
                <w:sz w:val="18"/>
                <w:szCs w:val="18"/>
              </w:rPr>
            </w:pPr>
            <w:r w:rsidRPr="00661FF8">
              <w:rPr>
                <w:rFonts w:ascii="Times New Roman" w:hAnsi="Times New Roman" w:cs="Times New Roman"/>
                <w:sz w:val="18"/>
                <w:szCs w:val="18"/>
              </w:rPr>
              <w:t>Souvenir du congrès</w:t>
            </w:r>
          </w:p>
        </w:tc>
        <w:tc>
          <w:tcPr>
            <w:tcW w:w="4606" w:type="dxa"/>
          </w:tcPr>
          <w:p w:rsidR="00661FF8" w:rsidRPr="00661FF8" w:rsidRDefault="00661FF8" w:rsidP="00783D11">
            <w:pPr>
              <w:pStyle w:val="Sansinterligne"/>
              <w:jc w:val="center"/>
              <w:rPr>
                <w:rFonts w:ascii="Times New Roman" w:hAnsi="Times New Roman" w:cs="Times New Roman"/>
                <w:sz w:val="18"/>
                <w:szCs w:val="18"/>
              </w:rPr>
            </w:pPr>
            <w:r w:rsidRPr="00661FF8">
              <w:rPr>
                <w:rFonts w:ascii="Times New Roman" w:hAnsi="Times New Roman" w:cs="Times New Roman"/>
                <w:sz w:val="18"/>
                <w:szCs w:val="18"/>
              </w:rPr>
              <w:t>?</w:t>
            </w:r>
          </w:p>
        </w:tc>
      </w:tr>
      <w:tr w:rsidR="00661FF8" w:rsidRPr="00661FF8" w:rsidTr="00783D11">
        <w:tc>
          <w:tcPr>
            <w:tcW w:w="4606" w:type="dxa"/>
          </w:tcPr>
          <w:p w:rsidR="00661FF8" w:rsidRPr="00661FF8" w:rsidRDefault="00661FF8" w:rsidP="00783D11">
            <w:pPr>
              <w:pStyle w:val="Sansinterligne"/>
              <w:rPr>
                <w:rFonts w:ascii="Times New Roman" w:hAnsi="Times New Roman" w:cs="Times New Roman"/>
                <w:sz w:val="18"/>
                <w:szCs w:val="18"/>
              </w:rPr>
            </w:pPr>
            <w:r w:rsidRPr="00661FF8">
              <w:rPr>
                <w:rFonts w:ascii="Times New Roman" w:hAnsi="Times New Roman" w:cs="Times New Roman"/>
                <w:sz w:val="18"/>
                <w:szCs w:val="18"/>
              </w:rPr>
              <w:t>Total à régler à l’ACPTDP</w:t>
            </w:r>
          </w:p>
        </w:tc>
        <w:tc>
          <w:tcPr>
            <w:tcW w:w="4606" w:type="dxa"/>
          </w:tcPr>
          <w:p w:rsidR="00661FF8" w:rsidRPr="00661FF8" w:rsidRDefault="00661FF8" w:rsidP="00783D11">
            <w:pPr>
              <w:pStyle w:val="Sansinterligne"/>
              <w:jc w:val="center"/>
              <w:rPr>
                <w:rFonts w:ascii="Times New Roman" w:hAnsi="Times New Roman" w:cs="Times New Roman"/>
                <w:sz w:val="18"/>
                <w:szCs w:val="18"/>
              </w:rPr>
            </w:pPr>
          </w:p>
        </w:tc>
      </w:tr>
    </w:tbl>
    <w:p w:rsidR="00661FF8" w:rsidRPr="00661FF8" w:rsidRDefault="00661FF8" w:rsidP="00661FF8">
      <w:pPr>
        <w:pStyle w:val="Sansinterligne"/>
        <w:rPr>
          <w:rFonts w:ascii="Times New Roman" w:hAnsi="Times New Roman" w:cs="Times New Roman"/>
          <w:sz w:val="18"/>
          <w:szCs w:val="18"/>
        </w:rPr>
      </w:pPr>
    </w:p>
    <w:p w:rsidR="000B1FA3" w:rsidRDefault="000B1FA3" w:rsidP="00661FF8">
      <w:pPr>
        <w:pStyle w:val="Sansinterligne"/>
        <w:jc w:val="center"/>
        <w:rPr>
          <w:rFonts w:ascii="Times New Roman" w:hAnsi="Times New Roman" w:cs="Times New Roman"/>
          <w:sz w:val="18"/>
          <w:szCs w:val="18"/>
        </w:rPr>
      </w:pPr>
    </w:p>
    <w:p w:rsidR="000B1FA3" w:rsidRDefault="007B1D90" w:rsidP="00661FF8">
      <w:pPr>
        <w:pStyle w:val="Sansinterligne"/>
        <w:jc w:val="center"/>
        <w:rPr>
          <w:rFonts w:ascii="Times New Roman" w:hAnsi="Times New Roman" w:cs="Times New Roman"/>
          <w:sz w:val="18"/>
          <w:szCs w:val="18"/>
        </w:rPr>
      </w:pPr>
      <w:r w:rsidRPr="007B1D90">
        <w:rPr>
          <w:rFonts w:ascii="Times New Roman" w:eastAsia="Nanum Gothic" w:hAnsi="Times New Roman" w:cs="Times New Roman"/>
          <w:noProof/>
          <w:sz w:val="18"/>
          <w:szCs w:val="18"/>
        </w:rPr>
        <w:pict>
          <v:line id="Connecteur droit 2" o:spid="_x0000_s1027" style="position:absolute;left:0;text-align:left;z-index:251661312;visibility:visible" from="0,0" to="43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" strokecolor="black [3200]">
            <v:stroke dashstyle="dash"/>
          </v:line>
        </w:pict>
      </w:r>
    </w:p>
    <w:p w:rsidR="00661FF8" w:rsidRPr="000B1FA3" w:rsidRDefault="000B1FA3" w:rsidP="00661FF8">
      <w:pPr>
        <w:pStyle w:val="Sansinterligne"/>
        <w:jc w:val="center"/>
        <w:rPr>
          <w:rFonts w:ascii="Times New Roman" w:hAnsi="Times New Roman" w:cs="Times New Roman"/>
          <w:b/>
          <w:sz w:val="18"/>
          <w:szCs w:val="18"/>
        </w:rPr>
      </w:pPr>
      <w:r w:rsidRPr="000B1FA3">
        <w:rPr>
          <w:rFonts w:ascii="Times New Roman" w:hAnsi="Times New Roman" w:cs="Times New Roman"/>
          <w:b/>
          <w:sz w:val="18"/>
          <w:szCs w:val="18"/>
        </w:rPr>
        <w:t>PROCURATION</w:t>
      </w:r>
    </w:p>
    <w:p w:rsidR="00661FF8" w:rsidRPr="00661FF8" w:rsidRDefault="00661FF8" w:rsidP="00661FF8">
      <w:pPr>
        <w:pStyle w:val="Sansinterligne"/>
        <w:rPr>
          <w:rFonts w:ascii="Times New Roman" w:hAnsi="Times New Roman" w:cs="Times New Roman"/>
          <w:sz w:val="18"/>
          <w:szCs w:val="18"/>
        </w:rPr>
      </w:pPr>
    </w:p>
    <w:p w:rsidR="00661FF8" w:rsidRPr="00661FF8" w:rsidRDefault="00661FF8" w:rsidP="00661FF8">
      <w:pPr>
        <w:pStyle w:val="Sansinterligne"/>
        <w:rPr>
          <w:rFonts w:ascii="Times New Roman" w:hAnsi="Times New Roman" w:cs="Times New Roman"/>
          <w:sz w:val="18"/>
          <w:szCs w:val="18"/>
        </w:rPr>
      </w:pPr>
      <w:r w:rsidRPr="00661FF8">
        <w:rPr>
          <w:rFonts w:ascii="Times New Roman" w:hAnsi="Times New Roman" w:cs="Times New Roman"/>
          <w:sz w:val="18"/>
          <w:szCs w:val="18"/>
        </w:rPr>
        <w:t>Etant dans l’impossibilité de venir au congrès, je donne mes pouvoirs à la coterie……</w:t>
      </w:r>
      <w:r w:rsidR="000B1FA3">
        <w:rPr>
          <w:rFonts w:ascii="Times New Roman" w:hAnsi="Times New Roman" w:cs="Times New Roman"/>
          <w:sz w:val="18"/>
          <w:szCs w:val="18"/>
        </w:rPr>
        <w:t>…………………………………</w:t>
      </w:r>
      <w:r w:rsidRPr="00661FF8">
        <w:rPr>
          <w:rFonts w:ascii="Times New Roman" w:hAnsi="Times New Roman" w:cs="Times New Roman"/>
          <w:sz w:val="18"/>
          <w:szCs w:val="18"/>
        </w:rPr>
        <w:t>…..</w:t>
      </w:r>
    </w:p>
    <w:p w:rsidR="00661FF8" w:rsidRPr="00661FF8" w:rsidRDefault="00661FF8" w:rsidP="00661FF8">
      <w:pPr>
        <w:pStyle w:val="Sansinterligne"/>
        <w:rPr>
          <w:rFonts w:ascii="Times New Roman" w:hAnsi="Times New Roman" w:cs="Times New Roman"/>
          <w:sz w:val="18"/>
          <w:szCs w:val="18"/>
        </w:rPr>
      </w:pPr>
      <w:r w:rsidRPr="00661FF8">
        <w:rPr>
          <w:rFonts w:ascii="Times New Roman" w:hAnsi="Times New Roman" w:cs="Times New Roman"/>
          <w:sz w:val="18"/>
          <w:szCs w:val="18"/>
        </w:rPr>
        <w:t>Nom et signature…………………………………………………………………………………………………………….</w:t>
      </w:r>
    </w:p>
    <w:p w:rsidR="00616544" w:rsidRDefault="00616544" w:rsidP="00661FF8">
      <w:pPr>
        <w:pStyle w:val="Sansinterligne"/>
        <w:ind w:firstLine="708"/>
        <w:rPr>
          <w:rFonts w:ascii="Times New Roman" w:eastAsia="Nanum Gothic" w:hAnsi="Times New Roman" w:cs="Times New Roman"/>
          <w:sz w:val="18"/>
          <w:szCs w:val="18"/>
        </w:rPr>
      </w:pPr>
    </w:p>
    <w:p w:rsidR="002E43FC" w:rsidRDefault="002E43FC" w:rsidP="00661FF8">
      <w:pPr>
        <w:pStyle w:val="Sansinterligne"/>
        <w:ind w:firstLine="708"/>
        <w:rPr>
          <w:rFonts w:ascii="Times New Roman" w:eastAsia="Nanum Gothic" w:hAnsi="Times New Roman" w:cs="Times New Roman"/>
          <w:sz w:val="18"/>
          <w:szCs w:val="18"/>
        </w:rPr>
      </w:pPr>
    </w:p>
    <w:p w:rsidR="007F28E2" w:rsidRDefault="007F28E2" w:rsidP="00661FF8">
      <w:pPr>
        <w:pStyle w:val="Sansinterligne"/>
        <w:ind w:firstLine="708"/>
        <w:rPr>
          <w:rFonts w:ascii="Times New Roman" w:eastAsia="Nanum Gothic" w:hAnsi="Times New Roman" w:cs="Times New Roman"/>
          <w:sz w:val="18"/>
          <w:szCs w:val="18"/>
        </w:rPr>
      </w:pPr>
    </w:p>
    <w:p w:rsidR="007F28E2" w:rsidRDefault="007F28E2" w:rsidP="00661FF8">
      <w:pPr>
        <w:pStyle w:val="Sansinterligne"/>
        <w:ind w:firstLine="708"/>
        <w:rPr>
          <w:rFonts w:ascii="Times New Roman" w:eastAsia="Nanum Gothic" w:hAnsi="Times New Roman" w:cs="Times New Roman"/>
          <w:sz w:val="18"/>
          <w:szCs w:val="18"/>
        </w:rPr>
      </w:pPr>
    </w:p>
    <w:p w:rsidR="007F28E2" w:rsidRDefault="007F28E2" w:rsidP="00661FF8">
      <w:pPr>
        <w:pStyle w:val="Sansinterligne"/>
        <w:ind w:firstLine="708"/>
        <w:rPr>
          <w:rFonts w:ascii="Times New Roman" w:eastAsia="Nanum Gothic" w:hAnsi="Times New Roman" w:cs="Times New Roman"/>
          <w:sz w:val="18"/>
          <w:szCs w:val="18"/>
        </w:rPr>
      </w:pPr>
      <w:r>
        <w:rPr>
          <w:noProof/>
          <w:lang w:eastAsia="fr-FR"/>
        </w:rPr>
        <w:lastRenderedPageBreak/>
        <w:drawing>
          <wp:anchor distT="0" distB="0" distL="114300" distR="114300" simplePos="0" relativeHeight="251662336" behindDoc="1" locked="0" layoutInCell="1" allowOverlap="1">
            <wp:simplePos x="0" y="0"/>
            <wp:positionH relativeFrom="margin">
              <wp:posOffset>374650</wp:posOffset>
            </wp:positionH>
            <wp:positionV relativeFrom="margin">
              <wp:posOffset>-582295</wp:posOffset>
            </wp:positionV>
            <wp:extent cx="4938395" cy="6798310"/>
            <wp:effectExtent l="0" t="2857" r="0" b="0"/>
            <wp:wrapSquare wrapText="bothSides"/>
            <wp:docPr id="4" name="Image 4" descr="C:\Users\demo1\Pictures\2018-08-30 contrat elias 2018\2019-03-17 tarifs palétès\tarifs palétè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o1\Pictures\2018-08-30 contrat elias 2018\2019-03-17 tarifs palétès\tarifs palétès 00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4938395" cy="6798310"/>
                    </a:xfrm>
                    <a:prstGeom prst="rect">
                      <a:avLst/>
                    </a:prstGeom>
                    <a:noFill/>
                    <a:ln w="9525">
                      <a:noFill/>
                      <a:miter lim="800000"/>
                      <a:headEnd/>
                      <a:tailEnd/>
                    </a:ln>
                  </pic:spPr>
                </pic:pic>
              </a:graphicData>
            </a:graphic>
          </wp:anchor>
        </w:drawing>
      </w:r>
    </w:p>
    <w:p w:rsidR="002E43FC" w:rsidRDefault="002E43FC" w:rsidP="00661FF8">
      <w:pPr>
        <w:pStyle w:val="Sansinterligne"/>
        <w:ind w:firstLine="708"/>
        <w:rPr>
          <w:rFonts w:ascii="Times New Roman" w:eastAsia="Nanum Gothic" w:hAnsi="Times New Roman" w:cs="Times New Roman"/>
          <w:sz w:val="18"/>
          <w:szCs w:val="18"/>
        </w:rPr>
      </w:pPr>
    </w:p>
    <w:p w:rsidR="002E43FC" w:rsidRDefault="002E43FC" w:rsidP="00661FF8">
      <w:pPr>
        <w:pStyle w:val="Sansinterligne"/>
        <w:ind w:firstLine="708"/>
        <w:rPr>
          <w:rFonts w:ascii="Times New Roman" w:eastAsia="Nanum Gothic" w:hAnsi="Times New Roman" w:cs="Times New Roman"/>
          <w:sz w:val="18"/>
          <w:szCs w:val="18"/>
        </w:rPr>
      </w:pPr>
    </w:p>
    <w:p w:rsidR="007F28E2" w:rsidRDefault="007F28E2" w:rsidP="00661FF8">
      <w:pPr>
        <w:pStyle w:val="Sansinterligne"/>
        <w:ind w:firstLine="708"/>
        <w:rPr>
          <w:rFonts w:ascii="Times New Roman" w:eastAsia="Nanum Gothic" w:hAnsi="Times New Roman" w:cs="Times New Roman"/>
          <w:sz w:val="18"/>
          <w:szCs w:val="18"/>
        </w:rPr>
      </w:pPr>
    </w:p>
    <w:p w:rsidR="007F28E2" w:rsidRDefault="007F28E2" w:rsidP="00661FF8">
      <w:pPr>
        <w:pStyle w:val="Sansinterligne"/>
        <w:ind w:firstLine="708"/>
        <w:rPr>
          <w:rFonts w:ascii="Times New Roman" w:eastAsia="Nanum Gothic" w:hAnsi="Times New Roman" w:cs="Times New Roman"/>
          <w:sz w:val="18"/>
          <w:szCs w:val="18"/>
        </w:rPr>
      </w:pPr>
    </w:p>
    <w:p w:rsidR="007F28E2" w:rsidRDefault="007F28E2" w:rsidP="00661FF8">
      <w:pPr>
        <w:pStyle w:val="Sansinterligne"/>
        <w:ind w:firstLine="708"/>
        <w:rPr>
          <w:rFonts w:ascii="Times New Roman" w:eastAsia="Nanum Gothic" w:hAnsi="Times New Roman" w:cs="Times New Roman"/>
          <w:sz w:val="18"/>
          <w:szCs w:val="18"/>
        </w:rPr>
      </w:pPr>
    </w:p>
    <w:p w:rsidR="002E43FC" w:rsidRDefault="002E43FC" w:rsidP="00661FF8">
      <w:pPr>
        <w:pStyle w:val="Sansinterligne"/>
        <w:ind w:firstLine="708"/>
        <w:rPr>
          <w:rFonts w:ascii="Times New Roman" w:eastAsia="Nanum Gothic" w:hAnsi="Times New Roman" w:cs="Times New Roman"/>
          <w:sz w:val="18"/>
          <w:szCs w:val="18"/>
        </w:rPr>
      </w:pPr>
    </w:p>
    <w:p w:rsidR="002E43FC" w:rsidRDefault="002E43FC" w:rsidP="00661FF8">
      <w:pPr>
        <w:pStyle w:val="Sansinterligne"/>
        <w:ind w:firstLine="708"/>
        <w:rPr>
          <w:rFonts w:ascii="Times New Roman" w:eastAsia="Nanum Gothic" w:hAnsi="Times New Roman" w:cs="Times New Roman"/>
          <w:sz w:val="18"/>
          <w:szCs w:val="18"/>
        </w:rPr>
      </w:pPr>
    </w:p>
    <w:p w:rsidR="002E43FC" w:rsidRPr="00661FF8" w:rsidRDefault="002E43FC" w:rsidP="007F28E2">
      <w:pPr>
        <w:pStyle w:val="Sansinterligne"/>
        <w:rPr>
          <w:rFonts w:ascii="Times New Roman" w:eastAsia="Nanum Gothic" w:hAnsi="Times New Roman" w:cs="Times New Roman"/>
          <w:sz w:val="18"/>
          <w:szCs w:val="18"/>
        </w:rPr>
      </w:pPr>
    </w:p>
    <w:sectPr w:rsidR="002E43FC" w:rsidRPr="00661FF8" w:rsidSect="00E31703">
      <w:type w:val="continuous"/>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543" w:rsidRDefault="00406543" w:rsidP="00253EA2">
      <w:r>
        <w:separator/>
      </w:r>
    </w:p>
  </w:endnote>
  <w:endnote w:type="continuationSeparator" w:id="0">
    <w:p w:rsidR="00406543" w:rsidRDefault="00406543" w:rsidP="00253EA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anum Gothic">
    <w:charset w:val="81"/>
    <w:family w:val="swiss"/>
    <w:pitch w:val="variable"/>
    <w:sig w:usb0="900002A7" w:usb1="29D7FCFB" w:usb2="00000010" w:usb3="00000000" w:csb0="002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C5" w:rsidRDefault="006B4BC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EA2" w:rsidRPr="00253EA2" w:rsidRDefault="00253EA2" w:rsidP="00253EA2">
    <w:pPr>
      <w:pStyle w:val="Pieddepage"/>
      <w:pBdr>
        <w:bottom w:val="single" w:sz="12" w:space="0" w:color="auto"/>
      </w:pBdr>
      <w:rPr>
        <w:rFonts w:ascii="Times New Roman" w:hAnsi="Times New Roman" w:cs="Times New Roman"/>
        <w:color w:val="000000" w:themeColor="text1"/>
      </w:rPr>
    </w:pPr>
  </w:p>
  <w:p w:rsidR="00253EA2" w:rsidRDefault="00253EA2" w:rsidP="00253EA2">
    <w:pPr>
      <w:pStyle w:val="Pieddepage"/>
      <w:tabs>
        <w:tab w:val="clear" w:pos="9072"/>
        <w:tab w:val="right" w:pos="10490"/>
      </w:tabs>
      <w:ind w:left="-1417" w:right="-1417"/>
      <w:jc w:val="center"/>
      <w:rPr>
        <w:rFonts w:ascii="Times New Roman" w:hAnsi="Times New Roman" w:cs="Times New Roman"/>
        <w:color w:val="000000" w:themeColor="text1"/>
        <w:sz w:val="16"/>
        <w:szCs w:val="16"/>
      </w:rPr>
    </w:pPr>
    <w:r w:rsidRPr="00253EA2">
      <w:rPr>
        <w:rFonts w:ascii="Times New Roman" w:hAnsi="Times New Roman" w:cs="Times New Roman"/>
        <w:color w:val="000000" w:themeColor="text1"/>
        <w:sz w:val="16"/>
        <w:szCs w:val="16"/>
      </w:rPr>
      <w:t>Association de Compagnons Passants Tailleurs de Pierre – 11, rue des Créneaux – 67520 KUTTOLSHEIM</w:t>
    </w:r>
  </w:p>
  <w:p w:rsidR="00207C9C" w:rsidRPr="00253EA2" w:rsidRDefault="00207C9C" w:rsidP="00253EA2">
    <w:pPr>
      <w:pStyle w:val="Pieddepage"/>
      <w:tabs>
        <w:tab w:val="clear" w:pos="9072"/>
        <w:tab w:val="right" w:pos="10490"/>
      </w:tabs>
      <w:ind w:left="-1417" w:right="-1417"/>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Siret : 841 676 588 00012 – APE : 9499Z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C5" w:rsidRDefault="006B4BC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543" w:rsidRDefault="00406543" w:rsidP="00253EA2">
      <w:r>
        <w:separator/>
      </w:r>
    </w:p>
  </w:footnote>
  <w:footnote w:type="continuationSeparator" w:id="0">
    <w:p w:rsidR="00406543" w:rsidRDefault="00406543" w:rsidP="00253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C5" w:rsidRDefault="006B4BC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EA2" w:rsidRDefault="00253EA2" w:rsidP="00253EA2">
    <w:pPr>
      <w:pStyle w:val="En-tte"/>
      <w:jc w:val="center"/>
    </w:pPr>
    <w:r>
      <w:rPr>
        <w:noProof/>
        <w:lang w:eastAsia="fr-FR"/>
      </w:rPr>
      <w:drawing>
        <wp:inline distT="0" distB="0" distL="0" distR="0">
          <wp:extent cx="783772" cy="833799"/>
          <wp:effectExtent l="0" t="0" r="381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PTD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3401" cy="85468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C5" w:rsidRDefault="006B4BC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B680E"/>
    <w:multiLevelType w:val="hybridMultilevel"/>
    <w:tmpl w:val="4B54590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53EA2"/>
    <w:rsid w:val="000333EA"/>
    <w:rsid w:val="00034F81"/>
    <w:rsid w:val="00051CF7"/>
    <w:rsid w:val="00061BC6"/>
    <w:rsid w:val="00081E7C"/>
    <w:rsid w:val="000B1FA3"/>
    <w:rsid w:val="000E6FF4"/>
    <w:rsid w:val="00112D92"/>
    <w:rsid w:val="001A47F1"/>
    <w:rsid w:val="001F779F"/>
    <w:rsid w:val="00207C9C"/>
    <w:rsid w:val="00224E79"/>
    <w:rsid w:val="00253EA2"/>
    <w:rsid w:val="00261459"/>
    <w:rsid w:val="00271B8C"/>
    <w:rsid w:val="00284926"/>
    <w:rsid w:val="002A18F0"/>
    <w:rsid w:val="002B2FEB"/>
    <w:rsid w:val="002E43FC"/>
    <w:rsid w:val="002E6C58"/>
    <w:rsid w:val="00301DF4"/>
    <w:rsid w:val="003209FC"/>
    <w:rsid w:val="003470C1"/>
    <w:rsid w:val="003A6C32"/>
    <w:rsid w:val="003D2419"/>
    <w:rsid w:val="003E256D"/>
    <w:rsid w:val="00406543"/>
    <w:rsid w:val="0042529F"/>
    <w:rsid w:val="00433BAF"/>
    <w:rsid w:val="00522FA4"/>
    <w:rsid w:val="00523228"/>
    <w:rsid w:val="00531A55"/>
    <w:rsid w:val="00595ADF"/>
    <w:rsid w:val="005D2525"/>
    <w:rsid w:val="00616544"/>
    <w:rsid w:val="00661FF8"/>
    <w:rsid w:val="0067699A"/>
    <w:rsid w:val="006B4BC5"/>
    <w:rsid w:val="006C795D"/>
    <w:rsid w:val="007038F2"/>
    <w:rsid w:val="007255D2"/>
    <w:rsid w:val="007432E6"/>
    <w:rsid w:val="0075092A"/>
    <w:rsid w:val="00752047"/>
    <w:rsid w:val="007B1D90"/>
    <w:rsid w:val="007D22CE"/>
    <w:rsid w:val="007F22F1"/>
    <w:rsid w:val="007F28E2"/>
    <w:rsid w:val="008921BE"/>
    <w:rsid w:val="008C4404"/>
    <w:rsid w:val="008F230C"/>
    <w:rsid w:val="009A2355"/>
    <w:rsid w:val="009B74EF"/>
    <w:rsid w:val="00AA32B2"/>
    <w:rsid w:val="00AA4324"/>
    <w:rsid w:val="00AA6278"/>
    <w:rsid w:val="00AF0102"/>
    <w:rsid w:val="00BD10EE"/>
    <w:rsid w:val="00D62515"/>
    <w:rsid w:val="00D63D13"/>
    <w:rsid w:val="00D92384"/>
    <w:rsid w:val="00DA5FE0"/>
    <w:rsid w:val="00DB7D95"/>
    <w:rsid w:val="00DD032F"/>
    <w:rsid w:val="00E25F2C"/>
    <w:rsid w:val="00E31703"/>
    <w:rsid w:val="00E7008F"/>
    <w:rsid w:val="00EE47C2"/>
    <w:rsid w:val="00F552B9"/>
    <w:rsid w:val="00F556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3EA2"/>
    <w:pPr>
      <w:tabs>
        <w:tab w:val="center" w:pos="4536"/>
        <w:tab w:val="right" w:pos="9072"/>
      </w:tabs>
    </w:pPr>
  </w:style>
  <w:style w:type="character" w:customStyle="1" w:styleId="En-tteCar">
    <w:name w:val="En-tête Car"/>
    <w:basedOn w:val="Policepardfaut"/>
    <w:link w:val="En-tte"/>
    <w:uiPriority w:val="99"/>
    <w:rsid w:val="00253EA2"/>
  </w:style>
  <w:style w:type="paragraph" w:styleId="Pieddepage">
    <w:name w:val="footer"/>
    <w:basedOn w:val="Normal"/>
    <w:link w:val="PieddepageCar"/>
    <w:unhideWhenUsed/>
    <w:rsid w:val="00253EA2"/>
    <w:pPr>
      <w:tabs>
        <w:tab w:val="center" w:pos="4536"/>
        <w:tab w:val="right" w:pos="9072"/>
      </w:tabs>
    </w:pPr>
  </w:style>
  <w:style w:type="character" w:customStyle="1" w:styleId="PieddepageCar">
    <w:name w:val="Pied de page Car"/>
    <w:basedOn w:val="Policepardfaut"/>
    <w:link w:val="Pieddepage"/>
    <w:uiPriority w:val="99"/>
    <w:rsid w:val="00253EA2"/>
  </w:style>
  <w:style w:type="character" w:styleId="Lienhypertexte">
    <w:name w:val="Hyperlink"/>
    <w:basedOn w:val="Policepardfaut"/>
    <w:uiPriority w:val="99"/>
    <w:unhideWhenUsed/>
    <w:rsid w:val="009A2355"/>
    <w:rPr>
      <w:color w:val="0563C1" w:themeColor="hyperlink"/>
      <w:u w:val="single"/>
    </w:rPr>
  </w:style>
  <w:style w:type="character" w:customStyle="1" w:styleId="UnresolvedMention">
    <w:name w:val="Unresolved Mention"/>
    <w:basedOn w:val="Policepardfaut"/>
    <w:uiPriority w:val="99"/>
    <w:semiHidden/>
    <w:unhideWhenUsed/>
    <w:rsid w:val="009A2355"/>
    <w:rPr>
      <w:color w:val="605E5C"/>
      <w:shd w:val="clear" w:color="auto" w:fill="E1DFDD"/>
    </w:rPr>
  </w:style>
  <w:style w:type="character" w:styleId="Lienhypertextesuivivisit">
    <w:name w:val="FollowedHyperlink"/>
    <w:basedOn w:val="Policepardfaut"/>
    <w:uiPriority w:val="99"/>
    <w:semiHidden/>
    <w:unhideWhenUsed/>
    <w:rsid w:val="009A2355"/>
    <w:rPr>
      <w:color w:val="954F72" w:themeColor="followedHyperlink"/>
      <w:u w:val="single"/>
    </w:rPr>
  </w:style>
  <w:style w:type="table" w:styleId="Grilledutableau">
    <w:name w:val="Table Grid"/>
    <w:basedOn w:val="TableauNormal"/>
    <w:uiPriority w:val="59"/>
    <w:rsid w:val="00E31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16544"/>
    <w:pPr>
      <w:ind w:left="720"/>
      <w:contextualSpacing/>
    </w:pPr>
  </w:style>
  <w:style w:type="paragraph" w:styleId="Sansinterligne">
    <w:name w:val="No Spacing"/>
    <w:uiPriority w:val="1"/>
    <w:qFormat/>
    <w:rsid w:val="00207C9C"/>
    <w:rPr>
      <w:sz w:val="22"/>
      <w:szCs w:val="22"/>
    </w:rPr>
  </w:style>
  <w:style w:type="paragraph" w:styleId="Textedebulles">
    <w:name w:val="Balloon Text"/>
    <w:basedOn w:val="Normal"/>
    <w:link w:val="TextedebullesCar"/>
    <w:uiPriority w:val="99"/>
    <w:semiHidden/>
    <w:unhideWhenUsed/>
    <w:rsid w:val="00661FF8"/>
    <w:rPr>
      <w:rFonts w:ascii="Tahoma" w:hAnsi="Tahoma" w:cs="Tahoma"/>
      <w:sz w:val="16"/>
      <w:szCs w:val="16"/>
    </w:rPr>
  </w:style>
  <w:style w:type="character" w:customStyle="1" w:styleId="TextedebullesCar">
    <w:name w:val="Texte de bulles Car"/>
    <w:basedOn w:val="Policepardfaut"/>
    <w:link w:val="Textedebulles"/>
    <w:uiPriority w:val="99"/>
    <w:semiHidden/>
    <w:rsid w:val="00661F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3707-8CFE-465E-A304-860AA36D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583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Deltour</dc:creator>
  <cp:keywords/>
  <dc:description/>
  <cp:lastModifiedBy>Windows User</cp:lastModifiedBy>
  <cp:revision>15</cp:revision>
  <dcterms:created xsi:type="dcterms:W3CDTF">2019-03-17T21:16:00Z</dcterms:created>
  <dcterms:modified xsi:type="dcterms:W3CDTF">2019-03-24T17:56:00Z</dcterms:modified>
</cp:coreProperties>
</file>